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3DFB187" w14:textId="51E16E0A" w:rsidR="004D470E" w:rsidRPr="005E21C3" w:rsidRDefault="0083187B" w:rsidP="00752B53">
      <w:pPr>
        <w:pStyle w:val="Ttulo1"/>
        <w:spacing w:line="276" w:lineRule="auto"/>
        <w:jc w:val="center"/>
        <w:rPr>
          <w:color w:val="EE0000"/>
        </w:rPr>
      </w:pPr>
      <w:r w:rsidRPr="005E21C3">
        <w:rPr>
          <w:color w:val="EE0000"/>
        </w:rPr>
        <w:t xml:space="preserve">CASO PRÁCTICO </w:t>
      </w:r>
      <w:r w:rsidR="0043725A" w:rsidRPr="005E21C3">
        <w:rPr>
          <w:color w:val="EE0000"/>
        </w:rPr>
        <w:t>1</w:t>
      </w:r>
    </w:p>
    <w:p w14:paraId="75339AC8" w14:textId="77777777" w:rsidR="0083187B" w:rsidRPr="005E21C3" w:rsidRDefault="0083187B" w:rsidP="0083187B">
      <w:pPr>
        <w:spacing w:line="276" w:lineRule="auto"/>
        <w:rPr>
          <w:color w:val="EE0000"/>
        </w:rPr>
      </w:pPr>
    </w:p>
    <w:p w14:paraId="5C7426D3" w14:textId="4F94AB92" w:rsidR="0083187B" w:rsidRPr="005E21C3" w:rsidRDefault="0043725A" w:rsidP="00033CAB">
      <w:pPr>
        <w:spacing w:line="276" w:lineRule="auto"/>
        <w:jc w:val="center"/>
        <w:rPr>
          <w:b/>
          <w:bCs/>
          <w:color w:val="EE0000"/>
        </w:rPr>
      </w:pPr>
      <w:r w:rsidRPr="005E21C3">
        <w:rPr>
          <w:b/>
          <w:bCs/>
          <w:color w:val="EE0000"/>
        </w:rPr>
        <w:t>CALENDARIO DE EVENTOS</w:t>
      </w:r>
    </w:p>
    <w:p w14:paraId="29273037" w14:textId="77777777" w:rsidR="00752B53" w:rsidRPr="005E21C3" w:rsidRDefault="00752B53" w:rsidP="0083187B">
      <w:pPr>
        <w:spacing w:line="276" w:lineRule="auto"/>
        <w:rPr>
          <w:color w:val="EE0000"/>
        </w:rPr>
      </w:pPr>
    </w:p>
    <w:p w14:paraId="1C2D51BF" w14:textId="2D19C4B6" w:rsidR="00752B53" w:rsidRPr="005E21C3" w:rsidRDefault="00CA1FB7" w:rsidP="00685413">
      <w:pPr>
        <w:pStyle w:val="Ttulo2"/>
        <w:spacing w:line="276" w:lineRule="auto"/>
        <w:rPr>
          <w:color w:val="EE0000"/>
        </w:rPr>
      </w:pPr>
      <w:r w:rsidRPr="005E21C3">
        <w:rPr>
          <w:color w:val="EE0000"/>
        </w:rPr>
        <w:t>Contexto</w:t>
      </w:r>
    </w:p>
    <w:p w14:paraId="3FC44B36" w14:textId="77777777" w:rsidR="007E029F" w:rsidRPr="005E21C3" w:rsidRDefault="007E029F" w:rsidP="0083187B">
      <w:pPr>
        <w:spacing w:line="276" w:lineRule="auto"/>
        <w:rPr>
          <w:color w:val="EE0000"/>
          <w:szCs w:val="24"/>
        </w:rPr>
      </w:pPr>
    </w:p>
    <w:p w14:paraId="641CAA9C" w14:textId="77777777" w:rsidR="0043725A" w:rsidRPr="005E21C3" w:rsidRDefault="0043725A" w:rsidP="0043725A">
      <w:pPr>
        <w:spacing w:line="276" w:lineRule="auto"/>
        <w:rPr>
          <w:rFonts w:eastAsia="Times New Roman" w:cstheme="minorHAnsi"/>
          <w:color w:val="EE0000"/>
          <w:szCs w:val="24"/>
          <w:lang w:eastAsia="es-ES"/>
        </w:rPr>
      </w:pPr>
      <w:r w:rsidRPr="005E21C3">
        <w:rPr>
          <w:rFonts w:eastAsia="Times New Roman" w:cstheme="minorHAnsi"/>
          <w:color w:val="EE0000"/>
          <w:szCs w:val="24"/>
          <w:lang w:eastAsia="es-ES"/>
        </w:rPr>
        <w:t>Trabajas en una pequeña empresa que tiene varios espacios de coworking y, por lo tanto, realiza eventos como charlas, presentación de productos, cursos, entre otros.</w:t>
      </w:r>
    </w:p>
    <w:p w14:paraId="3ACA1E14" w14:textId="77777777" w:rsidR="0043725A" w:rsidRPr="005E21C3" w:rsidRDefault="0043725A" w:rsidP="0043725A">
      <w:pPr>
        <w:spacing w:line="276" w:lineRule="auto"/>
        <w:rPr>
          <w:rFonts w:eastAsia="Times New Roman" w:cstheme="minorHAnsi"/>
          <w:color w:val="EE0000"/>
          <w:szCs w:val="24"/>
          <w:lang w:eastAsia="es-ES"/>
        </w:rPr>
      </w:pPr>
    </w:p>
    <w:p w14:paraId="7E8DAF37" w14:textId="76F0C552" w:rsidR="007E029F" w:rsidRPr="005E21C3" w:rsidRDefault="0043725A" w:rsidP="0043725A">
      <w:pPr>
        <w:spacing w:line="276" w:lineRule="auto"/>
        <w:rPr>
          <w:rFonts w:eastAsia="Times New Roman" w:cstheme="minorHAnsi"/>
          <w:color w:val="EE0000"/>
          <w:szCs w:val="24"/>
          <w:lang w:eastAsia="es-ES"/>
        </w:rPr>
      </w:pPr>
      <w:r w:rsidRPr="005E21C3">
        <w:rPr>
          <w:rFonts w:eastAsia="Times New Roman" w:cstheme="minorHAnsi"/>
          <w:color w:val="EE0000"/>
          <w:szCs w:val="24"/>
          <w:lang w:eastAsia="es-ES"/>
        </w:rPr>
        <w:t>Esta empresa ya tiene una app móvil para diferentes actividades y cuya pantalla de perfil es la siguiente:</w:t>
      </w:r>
    </w:p>
    <w:p w14:paraId="52EADD12" w14:textId="77777777" w:rsidR="0043725A" w:rsidRPr="005E21C3" w:rsidRDefault="0043725A" w:rsidP="0043725A">
      <w:pPr>
        <w:spacing w:line="276" w:lineRule="auto"/>
        <w:rPr>
          <w:color w:val="EE0000"/>
          <w:szCs w:val="24"/>
        </w:rPr>
      </w:pPr>
    </w:p>
    <w:p w14:paraId="2672A6E6" w14:textId="0507C1F9" w:rsidR="0043725A" w:rsidRPr="005E21C3" w:rsidRDefault="0043725A" w:rsidP="0043725A">
      <w:pPr>
        <w:spacing w:line="276" w:lineRule="auto"/>
        <w:jc w:val="center"/>
        <w:rPr>
          <w:color w:val="EE0000"/>
          <w:szCs w:val="24"/>
        </w:rPr>
      </w:pPr>
      <w:r w:rsidRPr="005E21C3">
        <w:rPr>
          <w:noProof/>
          <w:color w:val="EE0000"/>
        </w:rPr>
        <w:drawing>
          <wp:inline distT="0" distB="0" distL="0" distR="0" wp14:anchorId="15A91CD1" wp14:editId="13C3299D">
            <wp:extent cx="2905125" cy="5086350"/>
            <wp:effectExtent l="0" t="0" r="9525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905125" cy="508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E76FE" w14:textId="77777777" w:rsidR="0043725A" w:rsidRPr="005E21C3" w:rsidRDefault="0043725A" w:rsidP="0043725A">
      <w:pPr>
        <w:spacing w:line="276" w:lineRule="auto"/>
        <w:rPr>
          <w:color w:val="EE0000"/>
          <w:szCs w:val="24"/>
        </w:rPr>
      </w:pPr>
    </w:p>
    <w:p w14:paraId="41B9F7B8" w14:textId="77777777" w:rsidR="0043725A" w:rsidRPr="005E21C3" w:rsidRDefault="0043725A" w:rsidP="0043725A">
      <w:pPr>
        <w:spacing w:line="276" w:lineRule="auto"/>
        <w:rPr>
          <w:color w:val="EE0000"/>
          <w:szCs w:val="24"/>
        </w:rPr>
      </w:pPr>
      <w:r w:rsidRPr="005E21C3">
        <w:rPr>
          <w:color w:val="EE0000"/>
          <w:szCs w:val="24"/>
        </w:rPr>
        <w:t>A partir de esta pantalla, manteniendo colores y estructura, deberás diseñar el mockup de las siguientes pantallas:</w:t>
      </w:r>
    </w:p>
    <w:p w14:paraId="166135B2" w14:textId="38C1EF8E" w:rsidR="0043725A" w:rsidRPr="005E21C3" w:rsidRDefault="0043725A" w:rsidP="0043725A">
      <w:pPr>
        <w:pStyle w:val="Prrafodelista"/>
        <w:numPr>
          <w:ilvl w:val="0"/>
          <w:numId w:val="3"/>
        </w:numPr>
        <w:spacing w:line="276" w:lineRule="auto"/>
        <w:rPr>
          <w:color w:val="EE0000"/>
          <w:szCs w:val="24"/>
        </w:rPr>
      </w:pPr>
      <w:r w:rsidRPr="005E21C3">
        <w:rPr>
          <w:color w:val="EE0000"/>
          <w:szCs w:val="24"/>
        </w:rPr>
        <w:t>Calendario de eventos: Calendario con fechas y breve resumen de los eventos más cercanos o relevantes con filtros.</w:t>
      </w:r>
    </w:p>
    <w:p w14:paraId="446F625A" w14:textId="631746F0" w:rsidR="0043725A" w:rsidRPr="005E21C3" w:rsidRDefault="0043725A" w:rsidP="0043725A">
      <w:pPr>
        <w:pStyle w:val="Prrafodelista"/>
        <w:numPr>
          <w:ilvl w:val="0"/>
          <w:numId w:val="3"/>
        </w:numPr>
        <w:spacing w:line="276" w:lineRule="auto"/>
        <w:rPr>
          <w:color w:val="EE0000"/>
          <w:szCs w:val="24"/>
        </w:rPr>
      </w:pPr>
      <w:r w:rsidRPr="005E21C3">
        <w:rPr>
          <w:color w:val="EE0000"/>
          <w:szCs w:val="24"/>
        </w:rPr>
        <w:lastRenderedPageBreak/>
        <w:t>Reserva de asistencia a eventos: Formulario de reserva a un determinado evento, número de invitados y observaciones.</w:t>
      </w:r>
    </w:p>
    <w:p w14:paraId="70925175" w14:textId="77777777" w:rsidR="0043725A" w:rsidRPr="005E21C3" w:rsidRDefault="0043725A" w:rsidP="0043725A">
      <w:pPr>
        <w:spacing w:line="276" w:lineRule="auto"/>
        <w:rPr>
          <w:color w:val="EE0000"/>
          <w:szCs w:val="24"/>
        </w:rPr>
      </w:pPr>
    </w:p>
    <w:p w14:paraId="6D12A90F" w14:textId="7D292CC1" w:rsidR="007E029F" w:rsidRPr="005E21C3" w:rsidRDefault="00483967" w:rsidP="008F7058">
      <w:pPr>
        <w:pStyle w:val="Ttulo2"/>
        <w:spacing w:line="276" w:lineRule="auto"/>
        <w:rPr>
          <w:color w:val="EE0000"/>
        </w:rPr>
      </w:pPr>
      <w:r w:rsidRPr="005E21C3">
        <w:rPr>
          <w:color w:val="EE0000"/>
        </w:rPr>
        <w:t xml:space="preserve">Cuestiones </w:t>
      </w:r>
      <w:r w:rsidR="008F7058" w:rsidRPr="005E21C3">
        <w:rPr>
          <w:color w:val="EE0000"/>
        </w:rPr>
        <w:t xml:space="preserve">a resolver </w:t>
      </w:r>
    </w:p>
    <w:p w14:paraId="183DAC71" w14:textId="77777777" w:rsidR="007E029F" w:rsidRPr="005E21C3" w:rsidRDefault="007E029F" w:rsidP="0083187B">
      <w:pPr>
        <w:spacing w:line="276" w:lineRule="auto"/>
        <w:rPr>
          <w:color w:val="EE0000"/>
          <w:szCs w:val="24"/>
        </w:rPr>
      </w:pPr>
    </w:p>
    <w:p w14:paraId="6253ED8D" w14:textId="77777777" w:rsidR="0043725A" w:rsidRPr="005E21C3" w:rsidRDefault="0043725A" w:rsidP="0043725A">
      <w:pPr>
        <w:spacing w:line="276" w:lineRule="auto"/>
        <w:rPr>
          <w:rFonts w:eastAsia="Times New Roman" w:cstheme="minorHAnsi"/>
          <w:color w:val="EE0000"/>
          <w:szCs w:val="24"/>
          <w:lang w:eastAsia="es-ES"/>
        </w:rPr>
      </w:pPr>
      <w:r w:rsidRPr="005E21C3">
        <w:rPr>
          <w:rFonts w:eastAsia="Times New Roman" w:cstheme="minorHAnsi"/>
          <w:color w:val="EE0000"/>
          <w:szCs w:val="24"/>
          <w:lang w:eastAsia="es-ES"/>
        </w:rPr>
        <w:t>Realiza los pasos indicados en la situación.</w:t>
      </w:r>
    </w:p>
    <w:p w14:paraId="48CD1FAD" w14:textId="77777777" w:rsidR="0043725A" w:rsidRPr="005E21C3" w:rsidRDefault="0043725A" w:rsidP="0043725A">
      <w:pPr>
        <w:spacing w:line="276" w:lineRule="auto"/>
        <w:rPr>
          <w:rFonts w:eastAsia="Times New Roman" w:cstheme="minorHAnsi"/>
          <w:color w:val="EE0000"/>
          <w:szCs w:val="24"/>
          <w:lang w:eastAsia="es-ES"/>
        </w:rPr>
      </w:pPr>
    </w:p>
    <w:p w14:paraId="00450771" w14:textId="77777777" w:rsidR="0043725A" w:rsidRPr="005E21C3" w:rsidRDefault="0043725A" w:rsidP="0043725A">
      <w:pPr>
        <w:spacing w:line="276" w:lineRule="auto"/>
        <w:rPr>
          <w:rFonts w:eastAsia="Times New Roman" w:cstheme="minorHAnsi"/>
          <w:color w:val="EE0000"/>
          <w:szCs w:val="24"/>
          <w:lang w:eastAsia="es-ES"/>
        </w:rPr>
      </w:pPr>
      <w:r w:rsidRPr="005E21C3">
        <w:rPr>
          <w:rFonts w:eastAsia="Times New Roman" w:cstheme="minorHAnsi"/>
          <w:color w:val="EE0000"/>
          <w:szCs w:val="24"/>
          <w:lang w:eastAsia="es-ES"/>
        </w:rPr>
        <w:t xml:space="preserve">Usa como herramienta </w:t>
      </w:r>
      <w:proofErr w:type="spellStart"/>
      <w:r w:rsidRPr="005E21C3">
        <w:rPr>
          <w:rFonts w:eastAsia="Times New Roman" w:cstheme="minorHAnsi"/>
          <w:color w:val="EE0000"/>
          <w:szCs w:val="24"/>
          <w:lang w:eastAsia="es-ES"/>
        </w:rPr>
        <w:t>JustinMind</w:t>
      </w:r>
      <w:proofErr w:type="spellEnd"/>
      <w:r w:rsidRPr="005E21C3">
        <w:rPr>
          <w:rFonts w:eastAsia="Times New Roman" w:cstheme="minorHAnsi"/>
          <w:color w:val="EE0000"/>
          <w:szCs w:val="24"/>
          <w:lang w:eastAsia="es-ES"/>
        </w:rPr>
        <w:t xml:space="preserve"> para completar esas dos interfaces:</w:t>
      </w:r>
    </w:p>
    <w:p w14:paraId="733B3A7C" w14:textId="69B2C816" w:rsidR="0043725A" w:rsidRPr="005E21C3" w:rsidRDefault="0043725A" w:rsidP="0043725A">
      <w:pPr>
        <w:pStyle w:val="Prrafodelista"/>
        <w:numPr>
          <w:ilvl w:val="0"/>
          <w:numId w:val="5"/>
        </w:numPr>
        <w:spacing w:line="276" w:lineRule="auto"/>
        <w:rPr>
          <w:rFonts w:eastAsia="Times New Roman" w:cstheme="minorHAnsi"/>
          <w:color w:val="EE0000"/>
          <w:szCs w:val="24"/>
          <w:lang w:eastAsia="es-ES"/>
        </w:rPr>
      </w:pPr>
      <w:r w:rsidRPr="005E21C3">
        <w:rPr>
          <w:rFonts w:eastAsia="Times New Roman" w:cstheme="minorHAnsi"/>
          <w:color w:val="EE0000"/>
          <w:szCs w:val="24"/>
          <w:lang w:eastAsia="es-ES"/>
        </w:rPr>
        <w:t>Estructura parecida a la muestra, aunque no es necesario que sea idéntica puesto que las pantallas son diferentes.</w:t>
      </w:r>
    </w:p>
    <w:p w14:paraId="423FAF58" w14:textId="48053D2B" w:rsidR="0043725A" w:rsidRPr="005E21C3" w:rsidRDefault="0043725A" w:rsidP="0043725A">
      <w:pPr>
        <w:pStyle w:val="Prrafodelista"/>
        <w:numPr>
          <w:ilvl w:val="0"/>
          <w:numId w:val="5"/>
        </w:numPr>
        <w:spacing w:line="276" w:lineRule="auto"/>
        <w:rPr>
          <w:rFonts w:eastAsia="Times New Roman" w:cstheme="minorHAnsi"/>
          <w:color w:val="EE0000"/>
          <w:szCs w:val="24"/>
          <w:lang w:eastAsia="es-ES"/>
        </w:rPr>
      </w:pPr>
      <w:r w:rsidRPr="005E21C3">
        <w:rPr>
          <w:rFonts w:eastAsia="Times New Roman" w:cstheme="minorHAnsi"/>
          <w:color w:val="EE0000"/>
          <w:szCs w:val="24"/>
          <w:lang w:eastAsia="es-ES"/>
        </w:rPr>
        <w:t>Objetivo: aplicación móvil.</w:t>
      </w:r>
    </w:p>
    <w:p w14:paraId="2036946B" w14:textId="0EF89920" w:rsidR="0043725A" w:rsidRPr="005E21C3" w:rsidRDefault="0043725A" w:rsidP="0043725A">
      <w:pPr>
        <w:pStyle w:val="Prrafodelista"/>
        <w:numPr>
          <w:ilvl w:val="0"/>
          <w:numId w:val="5"/>
        </w:numPr>
        <w:spacing w:line="276" w:lineRule="auto"/>
        <w:rPr>
          <w:rFonts w:eastAsia="Times New Roman" w:cstheme="minorHAnsi"/>
          <w:color w:val="EE0000"/>
          <w:szCs w:val="24"/>
          <w:lang w:eastAsia="es-ES"/>
        </w:rPr>
      </w:pPr>
      <w:r w:rsidRPr="005E21C3">
        <w:rPr>
          <w:rFonts w:eastAsia="Times New Roman" w:cstheme="minorHAnsi"/>
          <w:color w:val="EE0000"/>
          <w:szCs w:val="24"/>
          <w:lang w:eastAsia="es-ES"/>
        </w:rPr>
        <w:t>Funcionamiento únicamente en vertical.</w:t>
      </w:r>
    </w:p>
    <w:p w14:paraId="68E8915A" w14:textId="4A4215B1" w:rsidR="0043725A" w:rsidRPr="005E21C3" w:rsidRDefault="0043725A" w:rsidP="0043725A">
      <w:pPr>
        <w:pStyle w:val="Prrafodelista"/>
        <w:numPr>
          <w:ilvl w:val="0"/>
          <w:numId w:val="5"/>
        </w:numPr>
        <w:spacing w:line="276" w:lineRule="auto"/>
        <w:rPr>
          <w:rFonts w:eastAsia="Times New Roman" w:cstheme="minorHAnsi"/>
          <w:color w:val="EE0000"/>
          <w:szCs w:val="24"/>
          <w:lang w:eastAsia="es-ES"/>
        </w:rPr>
      </w:pPr>
      <w:r w:rsidRPr="005E21C3">
        <w:rPr>
          <w:rFonts w:eastAsia="Times New Roman" w:cstheme="minorHAnsi"/>
          <w:color w:val="EE0000"/>
          <w:szCs w:val="24"/>
          <w:lang w:eastAsia="es-ES"/>
        </w:rPr>
        <w:t>Colores y tipografías lo más parecidos a la muestra.</w:t>
      </w:r>
    </w:p>
    <w:p w14:paraId="3D1D2AA6" w14:textId="66BB913E" w:rsidR="0043725A" w:rsidRPr="005E21C3" w:rsidRDefault="0043725A" w:rsidP="0043725A">
      <w:pPr>
        <w:pStyle w:val="Prrafodelista"/>
        <w:numPr>
          <w:ilvl w:val="0"/>
          <w:numId w:val="5"/>
        </w:numPr>
        <w:spacing w:line="276" w:lineRule="auto"/>
        <w:rPr>
          <w:rFonts w:eastAsia="Times New Roman" w:cstheme="minorHAnsi"/>
          <w:color w:val="EE0000"/>
          <w:szCs w:val="24"/>
          <w:lang w:eastAsia="es-ES"/>
        </w:rPr>
      </w:pPr>
      <w:r w:rsidRPr="005E21C3">
        <w:rPr>
          <w:rFonts w:eastAsia="Times New Roman" w:cstheme="minorHAnsi"/>
          <w:color w:val="EE0000"/>
          <w:szCs w:val="24"/>
          <w:lang w:eastAsia="es-ES"/>
        </w:rPr>
        <w:t>Iconografía también lo más parecida.</w:t>
      </w:r>
    </w:p>
    <w:p w14:paraId="217BB367" w14:textId="7CF1FFB0" w:rsidR="00752B53" w:rsidRPr="005E21C3" w:rsidRDefault="0043725A" w:rsidP="0043725A">
      <w:pPr>
        <w:pStyle w:val="Prrafodelista"/>
        <w:numPr>
          <w:ilvl w:val="0"/>
          <w:numId w:val="5"/>
        </w:numPr>
        <w:spacing w:line="276" w:lineRule="auto"/>
        <w:rPr>
          <w:rFonts w:eastAsia="Times New Roman" w:cstheme="minorHAnsi"/>
          <w:color w:val="EE0000"/>
          <w:szCs w:val="24"/>
          <w:lang w:eastAsia="es-ES"/>
        </w:rPr>
      </w:pPr>
      <w:r w:rsidRPr="005E21C3">
        <w:rPr>
          <w:rFonts w:eastAsia="Times New Roman" w:cstheme="minorHAnsi"/>
          <w:color w:val="EE0000"/>
          <w:szCs w:val="24"/>
          <w:lang w:eastAsia="es-ES"/>
        </w:rPr>
        <w:t>Respetando los estándares de usabilidad explicados en la unidad.</w:t>
      </w:r>
    </w:p>
    <w:p w14:paraId="4207DF1F" w14:textId="77777777" w:rsidR="0043725A" w:rsidRPr="005E21C3" w:rsidRDefault="0043725A" w:rsidP="0043725A">
      <w:pPr>
        <w:spacing w:line="276" w:lineRule="auto"/>
        <w:rPr>
          <w:color w:val="EE0000"/>
          <w:szCs w:val="24"/>
        </w:rPr>
      </w:pPr>
    </w:p>
    <w:p w14:paraId="50321464" w14:textId="0E936D0D" w:rsidR="00752B53" w:rsidRPr="005E21C3" w:rsidRDefault="0029222A" w:rsidP="0029222A">
      <w:pPr>
        <w:pStyle w:val="Ttulo2"/>
        <w:spacing w:line="276" w:lineRule="auto"/>
        <w:rPr>
          <w:color w:val="EE0000"/>
        </w:rPr>
      </w:pPr>
      <w:r w:rsidRPr="005E21C3">
        <w:rPr>
          <w:color w:val="EE0000"/>
        </w:rPr>
        <w:t xml:space="preserve">Recursos </w:t>
      </w:r>
    </w:p>
    <w:p w14:paraId="7362A5C5" w14:textId="77777777" w:rsidR="00752B53" w:rsidRPr="005E21C3" w:rsidRDefault="00752B53" w:rsidP="0083187B">
      <w:pPr>
        <w:spacing w:line="276" w:lineRule="auto"/>
        <w:rPr>
          <w:color w:val="EE0000"/>
          <w:szCs w:val="24"/>
        </w:rPr>
      </w:pPr>
    </w:p>
    <w:p w14:paraId="5842DD3B" w14:textId="5D5E11C9" w:rsidR="0029222A" w:rsidRPr="005E21C3" w:rsidRDefault="0029222A" w:rsidP="0029222A">
      <w:pPr>
        <w:pStyle w:val="NormalWeb"/>
        <w:shd w:val="clear" w:color="auto" w:fill="FFFFFF"/>
        <w:spacing w:before="0" w:beforeAutospacing="0" w:after="0" w:afterAutospacing="0" w:line="276" w:lineRule="auto"/>
        <w:jc w:val="both"/>
        <w:rPr>
          <w:rFonts w:asciiTheme="minorHAnsi" w:hAnsiTheme="minorHAnsi" w:cstheme="minorHAnsi"/>
          <w:color w:val="EE0000"/>
        </w:rPr>
      </w:pPr>
      <w:r w:rsidRPr="005E21C3">
        <w:rPr>
          <w:rFonts w:asciiTheme="minorHAnsi" w:hAnsiTheme="minorHAnsi" w:cstheme="minorHAnsi"/>
          <w:bCs/>
          <w:color w:val="EE0000"/>
        </w:rPr>
        <w:t xml:space="preserve">Se deberá consultar el contenido de la unidad, internet, libros, revistas y utilizar medios informáticos para la presentación del caso práctico (Word, </w:t>
      </w:r>
      <w:proofErr w:type="spellStart"/>
      <w:r w:rsidRPr="005E21C3">
        <w:rPr>
          <w:rFonts w:asciiTheme="minorHAnsi" w:hAnsiTheme="minorHAnsi" w:cstheme="minorHAnsi"/>
          <w:bCs/>
          <w:color w:val="EE0000"/>
        </w:rPr>
        <w:t>Power</w:t>
      </w:r>
      <w:proofErr w:type="spellEnd"/>
      <w:r w:rsidRPr="005E21C3">
        <w:rPr>
          <w:rFonts w:asciiTheme="minorHAnsi" w:hAnsiTheme="minorHAnsi" w:cstheme="minorHAnsi"/>
          <w:bCs/>
          <w:color w:val="EE0000"/>
        </w:rPr>
        <w:t>-Point…)</w:t>
      </w:r>
      <w:r w:rsidR="00E2227A" w:rsidRPr="005E21C3">
        <w:rPr>
          <w:rFonts w:asciiTheme="minorHAnsi" w:hAnsiTheme="minorHAnsi" w:cstheme="minorHAnsi"/>
          <w:bCs/>
          <w:color w:val="EE0000"/>
        </w:rPr>
        <w:t>.</w:t>
      </w:r>
    </w:p>
    <w:p w14:paraId="512EEED9" w14:textId="77777777" w:rsidR="00752B53" w:rsidRPr="005E21C3" w:rsidRDefault="00752B53" w:rsidP="0083187B">
      <w:pPr>
        <w:spacing w:line="276" w:lineRule="auto"/>
        <w:rPr>
          <w:color w:val="EE0000"/>
          <w:szCs w:val="24"/>
        </w:rPr>
      </w:pPr>
    </w:p>
    <w:p w14:paraId="2AFC897A" w14:textId="78347484" w:rsidR="00752B53" w:rsidRPr="005E21C3" w:rsidRDefault="0029222A" w:rsidP="0029222A">
      <w:pPr>
        <w:pStyle w:val="Ttulo2"/>
        <w:spacing w:line="276" w:lineRule="auto"/>
        <w:rPr>
          <w:color w:val="EE0000"/>
        </w:rPr>
      </w:pPr>
      <w:r w:rsidRPr="005E21C3">
        <w:rPr>
          <w:color w:val="EE0000"/>
        </w:rPr>
        <w:t>Objetivos</w:t>
      </w:r>
    </w:p>
    <w:p w14:paraId="7D287E12" w14:textId="77777777" w:rsidR="00752B53" w:rsidRPr="005E21C3" w:rsidRDefault="00752B53" w:rsidP="0083187B">
      <w:pPr>
        <w:spacing w:line="276" w:lineRule="auto"/>
        <w:rPr>
          <w:color w:val="EE0000"/>
          <w:szCs w:val="24"/>
        </w:rPr>
      </w:pPr>
    </w:p>
    <w:p w14:paraId="4ADF678F" w14:textId="0420E72D" w:rsidR="0029222A" w:rsidRPr="005E21C3" w:rsidRDefault="0043725A" w:rsidP="0029222A">
      <w:pPr>
        <w:pStyle w:val="NormalWeb"/>
        <w:shd w:val="clear" w:color="auto" w:fill="FFFFFF"/>
        <w:spacing w:before="0" w:beforeAutospacing="0" w:after="0" w:afterAutospacing="0" w:line="276" w:lineRule="auto"/>
        <w:jc w:val="both"/>
        <w:rPr>
          <w:rFonts w:asciiTheme="minorHAnsi" w:hAnsiTheme="minorHAnsi" w:cstheme="minorHAnsi"/>
          <w:color w:val="EE0000"/>
        </w:rPr>
      </w:pPr>
      <w:r w:rsidRPr="005E21C3">
        <w:rPr>
          <w:rFonts w:asciiTheme="minorHAnsi" w:hAnsiTheme="minorHAnsi" w:cstheme="minorHAnsi"/>
          <w:color w:val="EE0000"/>
        </w:rPr>
        <w:t>Diseñar interfaces de aplicaciones teniendo en cuenta criterios de usabilidad y accesibilidad.</w:t>
      </w:r>
    </w:p>
    <w:p w14:paraId="3399D0E3" w14:textId="77777777" w:rsidR="0043725A" w:rsidRPr="005E21C3" w:rsidRDefault="0043725A" w:rsidP="0029222A">
      <w:pPr>
        <w:pStyle w:val="NormalWeb"/>
        <w:shd w:val="clear" w:color="auto" w:fill="FFFFFF"/>
        <w:spacing w:before="0" w:beforeAutospacing="0" w:after="0" w:afterAutospacing="0" w:line="276" w:lineRule="auto"/>
        <w:jc w:val="both"/>
        <w:rPr>
          <w:rFonts w:asciiTheme="minorHAnsi" w:hAnsiTheme="minorHAnsi" w:cstheme="minorHAnsi"/>
          <w:color w:val="EE0000"/>
        </w:rPr>
      </w:pPr>
    </w:p>
    <w:p w14:paraId="7794BD33" w14:textId="1CD2D220" w:rsidR="0029222A" w:rsidRPr="005E21C3" w:rsidRDefault="0029222A" w:rsidP="00B45FD9">
      <w:pPr>
        <w:pStyle w:val="Ttulo2"/>
        <w:rPr>
          <w:color w:val="EE0000"/>
        </w:rPr>
      </w:pPr>
      <w:r w:rsidRPr="005E21C3">
        <w:rPr>
          <w:color w:val="EE0000"/>
        </w:rPr>
        <w:t xml:space="preserve">Resultados de aprendizaje y criterios de evaluación </w:t>
      </w:r>
    </w:p>
    <w:p w14:paraId="5EE67CF6" w14:textId="77777777" w:rsidR="0029222A" w:rsidRPr="005E21C3" w:rsidRDefault="0029222A" w:rsidP="0083187B">
      <w:pPr>
        <w:spacing w:line="276" w:lineRule="auto"/>
        <w:rPr>
          <w:color w:val="EE0000"/>
          <w:szCs w:val="24"/>
        </w:rPr>
      </w:pPr>
    </w:p>
    <w:p w14:paraId="771CBE1A" w14:textId="77777777" w:rsidR="008E4931" w:rsidRPr="005E21C3" w:rsidRDefault="008E4931" w:rsidP="008E4931">
      <w:pPr>
        <w:spacing w:line="276" w:lineRule="auto"/>
        <w:rPr>
          <w:rFonts w:eastAsia="Times New Roman" w:cstheme="minorHAnsi"/>
          <w:color w:val="EE0000"/>
          <w:szCs w:val="24"/>
          <w:lang w:eastAsia="es-ES"/>
        </w:rPr>
      </w:pPr>
      <w:r w:rsidRPr="005E21C3">
        <w:rPr>
          <w:rFonts w:eastAsia="Times New Roman" w:cstheme="minorHAnsi"/>
          <w:color w:val="EE0000"/>
          <w:szCs w:val="24"/>
          <w:lang w:eastAsia="es-ES"/>
        </w:rPr>
        <w:t>Diseña interfaces gráficas identificando y aplicando criterios de usabilidad y accesibilidad:</w:t>
      </w:r>
    </w:p>
    <w:p w14:paraId="24B5E714" w14:textId="77777777" w:rsidR="008E4931" w:rsidRPr="005E21C3" w:rsidRDefault="008E4931" w:rsidP="008E4931">
      <w:pPr>
        <w:pStyle w:val="Prrafodelista"/>
        <w:numPr>
          <w:ilvl w:val="0"/>
          <w:numId w:val="6"/>
        </w:numPr>
        <w:spacing w:line="276" w:lineRule="auto"/>
        <w:rPr>
          <w:rFonts w:eastAsia="Times New Roman" w:cstheme="minorHAnsi"/>
          <w:color w:val="EE0000"/>
          <w:szCs w:val="24"/>
          <w:lang w:eastAsia="es-ES"/>
        </w:rPr>
      </w:pPr>
      <w:r w:rsidRPr="005E21C3">
        <w:rPr>
          <w:rFonts w:eastAsia="Times New Roman" w:cstheme="minorHAnsi"/>
          <w:color w:val="EE0000"/>
          <w:szCs w:val="24"/>
          <w:lang w:eastAsia="es-ES"/>
        </w:rPr>
        <w:t>Se han identificado los principales estándares de usabilidad y accesibilidad</w:t>
      </w:r>
    </w:p>
    <w:p w14:paraId="716EB903" w14:textId="77777777" w:rsidR="008E4931" w:rsidRPr="005E21C3" w:rsidRDefault="008E4931" w:rsidP="008E4931">
      <w:pPr>
        <w:pStyle w:val="Prrafodelista"/>
        <w:numPr>
          <w:ilvl w:val="0"/>
          <w:numId w:val="6"/>
        </w:numPr>
        <w:spacing w:line="276" w:lineRule="auto"/>
        <w:rPr>
          <w:rFonts w:eastAsia="Times New Roman" w:cstheme="minorHAnsi"/>
          <w:color w:val="EE0000"/>
          <w:szCs w:val="24"/>
          <w:lang w:eastAsia="es-ES"/>
        </w:rPr>
      </w:pPr>
      <w:r w:rsidRPr="005E21C3">
        <w:rPr>
          <w:rFonts w:eastAsia="Times New Roman" w:cstheme="minorHAnsi"/>
          <w:color w:val="EE0000"/>
          <w:szCs w:val="24"/>
          <w:lang w:eastAsia="es-ES"/>
        </w:rPr>
        <w:t>Se ha valorado la importancia del uso de estándares para la creación de interfaces.</w:t>
      </w:r>
    </w:p>
    <w:p w14:paraId="3FBCA49F" w14:textId="77777777" w:rsidR="008E4931" w:rsidRPr="005E21C3" w:rsidRDefault="008E4931" w:rsidP="008E4931">
      <w:pPr>
        <w:pStyle w:val="Prrafodelista"/>
        <w:numPr>
          <w:ilvl w:val="0"/>
          <w:numId w:val="6"/>
        </w:numPr>
        <w:spacing w:line="276" w:lineRule="auto"/>
        <w:rPr>
          <w:rFonts w:eastAsia="Times New Roman" w:cstheme="minorHAnsi"/>
          <w:color w:val="EE0000"/>
          <w:szCs w:val="24"/>
          <w:lang w:eastAsia="es-ES"/>
        </w:rPr>
      </w:pPr>
      <w:r w:rsidRPr="005E21C3">
        <w:rPr>
          <w:rFonts w:eastAsia="Times New Roman" w:cstheme="minorHAnsi"/>
          <w:color w:val="EE0000"/>
          <w:szCs w:val="24"/>
          <w:lang w:eastAsia="es-ES"/>
        </w:rPr>
        <w:t>Se han creado diferentes tipos de menús cuya estructura y contenido siguen los estándares establecidos.</w:t>
      </w:r>
    </w:p>
    <w:p w14:paraId="43043D68" w14:textId="77777777" w:rsidR="008E4931" w:rsidRPr="005E21C3" w:rsidRDefault="008E4931" w:rsidP="008E4931">
      <w:pPr>
        <w:pStyle w:val="Prrafodelista"/>
        <w:numPr>
          <w:ilvl w:val="0"/>
          <w:numId w:val="6"/>
        </w:numPr>
        <w:spacing w:line="276" w:lineRule="auto"/>
        <w:rPr>
          <w:rFonts w:eastAsia="Times New Roman" w:cstheme="minorHAnsi"/>
          <w:color w:val="EE0000"/>
          <w:szCs w:val="24"/>
          <w:lang w:eastAsia="es-ES"/>
        </w:rPr>
      </w:pPr>
      <w:r w:rsidRPr="005E21C3">
        <w:rPr>
          <w:rFonts w:eastAsia="Times New Roman" w:cstheme="minorHAnsi"/>
          <w:color w:val="EE0000"/>
          <w:szCs w:val="24"/>
          <w:lang w:eastAsia="es-ES"/>
        </w:rPr>
        <w:t>Se han distribuido las acciones en menús, barras de herramientas, botones de comando, entre otros, siguiendo un criterio coherente.</w:t>
      </w:r>
    </w:p>
    <w:p w14:paraId="14B489DD" w14:textId="77777777" w:rsidR="008E4931" w:rsidRPr="005E21C3" w:rsidRDefault="008E4931" w:rsidP="008E4931">
      <w:pPr>
        <w:pStyle w:val="Prrafodelista"/>
        <w:numPr>
          <w:ilvl w:val="0"/>
          <w:numId w:val="6"/>
        </w:numPr>
        <w:spacing w:line="276" w:lineRule="auto"/>
        <w:rPr>
          <w:rFonts w:eastAsia="Times New Roman" w:cstheme="minorHAnsi"/>
          <w:color w:val="EE0000"/>
          <w:szCs w:val="24"/>
          <w:lang w:eastAsia="es-ES"/>
        </w:rPr>
      </w:pPr>
      <w:r w:rsidRPr="005E21C3">
        <w:rPr>
          <w:rFonts w:eastAsia="Times New Roman" w:cstheme="minorHAnsi"/>
          <w:color w:val="EE0000"/>
          <w:szCs w:val="24"/>
          <w:lang w:eastAsia="es-ES"/>
        </w:rPr>
        <w:t>Se han distribuido adecuadamente los controles en la interfaz de usuario.</w:t>
      </w:r>
    </w:p>
    <w:p w14:paraId="6D1996E9" w14:textId="77777777" w:rsidR="008E4931" w:rsidRPr="005E21C3" w:rsidRDefault="008E4931" w:rsidP="008E4931">
      <w:pPr>
        <w:pStyle w:val="Prrafodelista"/>
        <w:numPr>
          <w:ilvl w:val="0"/>
          <w:numId w:val="6"/>
        </w:numPr>
        <w:spacing w:line="276" w:lineRule="auto"/>
        <w:rPr>
          <w:rFonts w:eastAsia="Times New Roman" w:cstheme="minorHAnsi"/>
          <w:color w:val="EE0000"/>
          <w:szCs w:val="24"/>
          <w:lang w:eastAsia="es-ES"/>
        </w:rPr>
      </w:pPr>
      <w:r w:rsidRPr="005E21C3">
        <w:rPr>
          <w:rFonts w:eastAsia="Times New Roman" w:cstheme="minorHAnsi"/>
          <w:color w:val="EE0000"/>
          <w:szCs w:val="24"/>
          <w:lang w:eastAsia="es-ES"/>
        </w:rPr>
        <w:t>Se ha utilizado el tipo de control más apropiado en cada caso.</w:t>
      </w:r>
    </w:p>
    <w:p w14:paraId="09BF4842" w14:textId="77777777" w:rsidR="008E4931" w:rsidRPr="005E21C3" w:rsidRDefault="008E4931" w:rsidP="008E4931">
      <w:pPr>
        <w:pStyle w:val="Prrafodelista"/>
        <w:numPr>
          <w:ilvl w:val="0"/>
          <w:numId w:val="6"/>
        </w:numPr>
        <w:spacing w:line="276" w:lineRule="auto"/>
        <w:rPr>
          <w:rFonts w:eastAsia="Times New Roman" w:cstheme="minorHAnsi"/>
          <w:color w:val="EE0000"/>
          <w:szCs w:val="24"/>
          <w:lang w:eastAsia="es-ES"/>
        </w:rPr>
      </w:pPr>
      <w:r w:rsidRPr="005E21C3">
        <w:rPr>
          <w:rFonts w:eastAsia="Times New Roman" w:cstheme="minorHAnsi"/>
          <w:color w:val="EE0000"/>
          <w:szCs w:val="24"/>
          <w:lang w:eastAsia="es-ES"/>
        </w:rPr>
        <w:lastRenderedPageBreak/>
        <w:t>Se ha diseñado el aspecto de la interfaz de usuario (colores y fuentes entre otros) atendiendo a su legibilidad.</w:t>
      </w:r>
    </w:p>
    <w:p w14:paraId="7B91E6C1" w14:textId="77777777" w:rsidR="00B45FD9" w:rsidRPr="005E21C3" w:rsidRDefault="00B45FD9" w:rsidP="00B45FD9">
      <w:pPr>
        <w:pStyle w:val="Prrafodelista"/>
        <w:spacing w:line="276" w:lineRule="auto"/>
        <w:ind w:left="0"/>
        <w:rPr>
          <w:rFonts w:cstheme="minorHAnsi"/>
          <w:bCs/>
          <w:color w:val="EE0000"/>
          <w:szCs w:val="24"/>
        </w:rPr>
      </w:pPr>
    </w:p>
    <w:p w14:paraId="2EB31D90" w14:textId="5F35CD68" w:rsidR="00150A34" w:rsidRPr="005E21C3" w:rsidRDefault="00150A34">
      <w:pPr>
        <w:spacing w:after="200" w:line="276" w:lineRule="auto"/>
        <w:contextualSpacing w:val="0"/>
        <w:jc w:val="left"/>
        <w:rPr>
          <w:rFonts w:cstheme="minorHAnsi"/>
          <w:bCs/>
          <w:color w:val="EE0000"/>
        </w:rPr>
      </w:pPr>
    </w:p>
    <w:p w14:paraId="1CA2E877" w14:textId="77777777" w:rsidR="00150A34" w:rsidRPr="005E21C3" w:rsidRDefault="00150A34" w:rsidP="00B45FD9">
      <w:pPr>
        <w:pStyle w:val="Prrafodelista"/>
        <w:spacing w:line="276" w:lineRule="auto"/>
        <w:ind w:left="0"/>
        <w:rPr>
          <w:rFonts w:cstheme="minorHAnsi"/>
          <w:bCs/>
          <w:color w:val="EE0000"/>
        </w:rPr>
      </w:pPr>
    </w:p>
    <w:p w14:paraId="0BB5F99E" w14:textId="77777777" w:rsidR="00150A34" w:rsidRPr="005E21C3" w:rsidRDefault="00150A34" w:rsidP="006140F9">
      <w:pPr>
        <w:spacing w:line="276" w:lineRule="auto"/>
        <w:rPr>
          <w:color w:val="EE0000"/>
        </w:rPr>
        <w:sectPr w:rsidR="00150A34" w:rsidRPr="005E21C3" w:rsidSect="006A76A8">
          <w:headerReference w:type="even" r:id="rId12"/>
          <w:headerReference w:type="default" r:id="rId13"/>
          <w:footerReference w:type="default" r:id="rId14"/>
          <w:headerReference w:type="first" r:id="rId15"/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</w:p>
    <w:p w14:paraId="402030B4" w14:textId="29FFDF7B" w:rsidR="001F5605" w:rsidRPr="005E21C3" w:rsidRDefault="001F5605" w:rsidP="001F5605">
      <w:pPr>
        <w:pStyle w:val="Ttulo2"/>
        <w:spacing w:line="276" w:lineRule="auto"/>
        <w:rPr>
          <w:color w:val="EE0000"/>
        </w:rPr>
      </w:pPr>
      <w:r w:rsidRPr="005E21C3">
        <w:rPr>
          <w:color w:val="EE0000"/>
        </w:rPr>
        <w:lastRenderedPageBreak/>
        <w:t xml:space="preserve">Rúbrica para su evaluación </w:t>
      </w:r>
    </w:p>
    <w:p w14:paraId="41CE18FC" w14:textId="77777777" w:rsidR="006140F9" w:rsidRPr="005E21C3" w:rsidRDefault="006140F9" w:rsidP="006140F9">
      <w:pPr>
        <w:spacing w:line="276" w:lineRule="auto"/>
        <w:rPr>
          <w:color w:val="EE0000"/>
          <w:szCs w:val="24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689"/>
        <w:gridCol w:w="2898"/>
        <w:gridCol w:w="2794"/>
        <w:gridCol w:w="2794"/>
        <w:gridCol w:w="2794"/>
      </w:tblGrid>
      <w:tr w:rsidR="005E21C3" w:rsidRPr="005E21C3" w14:paraId="36932D61" w14:textId="77777777" w:rsidTr="00A4444D">
        <w:trPr>
          <w:trHeight w:val="634"/>
        </w:trPr>
        <w:tc>
          <w:tcPr>
            <w:tcW w:w="2689" w:type="dxa"/>
          </w:tcPr>
          <w:p w14:paraId="1AA14CEC" w14:textId="77777777" w:rsidR="006140F9" w:rsidRPr="005E21C3" w:rsidRDefault="006140F9" w:rsidP="00D80EBD">
            <w:pPr>
              <w:spacing w:line="276" w:lineRule="auto"/>
              <w:rPr>
                <w:color w:val="EE0000"/>
                <w:szCs w:val="24"/>
              </w:rPr>
            </w:pPr>
          </w:p>
        </w:tc>
        <w:tc>
          <w:tcPr>
            <w:tcW w:w="2898" w:type="dxa"/>
            <w:vAlign w:val="center"/>
          </w:tcPr>
          <w:p w14:paraId="3910B740" w14:textId="77777777" w:rsidR="006140F9" w:rsidRPr="005E21C3" w:rsidRDefault="006140F9" w:rsidP="00150A34">
            <w:pPr>
              <w:spacing w:line="276" w:lineRule="auto"/>
              <w:jc w:val="center"/>
              <w:rPr>
                <w:b/>
                <w:bCs/>
                <w:color w:val="EE0000"/>
                <w:szCs w:val="24"/>
              </w:rPr>
            </w:pPr>
            <w:r w:rsidRPr="005E21C3">
              <w:rPr>
                <w:b/>
                <w:bCs/>
                <w:color w:val="EE0000"/>
                <w:szCs w:val="24"/>
              </w:rPr>
              <w:t>Excelente</w:t>
            </w:r>
          </w:p>
        </w:tc>
        <w:tc>
          <w:tcPr>
            <w:tcW w:w="2794" w:type="dxa"/>
            <w:vAlign w:val="center"/>
          </w:tcPr>
          <w:p w14:paraId="5152F0F5" w14:textId="746F8478" w:rsidR="006140F9" w:rsidRPr="005E21C3" w:rsidRDefault="006140F9" w:rsidP="00150A34">
            <w:pPr>
              <w:spacing w:line="276" w:lineRule="auto"/>
              <w:jc w:val="center"/>
              <w:rPr>
                <w:b/>
                <w:bCs/>
                <w:color w:val="EE0000"/>
                <w:szCs w:val="24"/>
              </w:rPr>
            </w:pPr>
            <w:r w:rsidRPr="005E21C3">
              <w:rPr>
                <w:b/>
                <w:bCs/>
                <w:color w:val="EE0000"/>
                <w:szCs w:val="24"/>
              </w:rPr>
              <w:t>Satisfactorio</w:t>
            </w:r>
          </w:p>
        </w:tc>
        <w:tc>
          <w:tcPr>
            <w:tcW w:w="2794" w:type="dxa"/>
            <w:vAlign w:val="center"/>
          </w:tcPr>
          <w:p w14:paraId="75F2D79E" w14:textId="7539D737" w:rsidR="006140F9" w:rsidRPr="005E21C3" w:rsidRDefault="006140F9" w:rsidP="00150A34">
            <w:pPr>
              <w:spacing w:line="276" w:lineRule="auto"/>
              <w:jc w:val="center"/>
              <w:rPr>
                <w:b/>
                <w:bCs/>
                <w:color w:val="EE0000"/>
                <w:szCs w:val="24"/>
              </w:rPr>
            </w:pPr>
            <w:r w:rsidRPr="005E21C3">
              <w:rPr>
                <w:b/>
                <w:bCs/>
                <w:color w:val="EE0000"/>
                <w:szCs w:val="24"/>
              </w:rPr>
              <w:t>Mejorable</w:t>
            </w:r>
          </w:p>
        </w:tc>
        <w:tc>
          <w:tcPr>
            <w:tcW w:w="2794" w:type="dxa"/>
            <w:vAlign w:val="center"/>
          </w:tcPr>
          <w:p w14:paraId="0046C8D4" w14:textId="77777777" w:rsidR="006140F9" w:rsidRPr="005E21C3" w:rsidRDefault="006140F9" w:rsidP="00150A34">
            <w:pPr>
              <w:spacing w:line="276" w:lineRule="auto"/>
              <w:jc w:val="center"/>
              <w:rPr>
                <w:b/>
                <w:bCs/>
                <w:color w:val="EE0000"/>
                <w:szCs w:val="24"/>
              </w:rPr>
            </w:pPr>
            <w:r w:rsidRPr="005E21C3">
              <w:rPr>
                <w:b/>
                <w:bCs/>
                <w:color w:val="EE0000"/>
                <w:szCs w:val="24"/>
              </w:rPr>
              <w:t>Insuficiente</w:t>
            </w:r>
          </w:p>
        </w:tc>
      </w:tr>
      <w:tr w:rsidR="005E21C3" w:rsidRPr="005E21C3" w14:paraId="145377AA" w14:textId="77777777" w:rsidTr="00A4444D">
        <w:trPr>
          <w:trHeight w:val="856"/>
        </w:trPr>
        <w:tc>
          <w:tcPr>
            <w:tcW w:w="2689" w:type="dxa"/>
            <w:vAlign w:val="center"/>
          </w:tcPr>
          <w:p w14:paraId="40900E89" w14:textId="3C032500" w:rsidR="00BF2846" w:rsidRPr="005E21C3" w:rsidRDefault="00AE121A" w:rsidP="00E61ED8">
            <w:pPr>
              <w:spacing w:line="276" w:lineRule="auto"/>
              <w:jc w:val="left"/>
              <w:rPr>
                <w:b/>
                <w:bCs/>
                <w:color w:val="EE0000"/>
                <w:sz w:val="22"/>
              </w:rPr>
            </w:pPr>
            <w:r w:rsidRPr="005E21C3">
              <w:rPr>
                <w:b/>
                <w:bCs/>
                <w:color w:val="EE0000"/>
                <w:sz w:val="22"/>
              </w:rPr>
              <w:t xml:space="preserve">Diseño del Calendario de Eventos </w:t>
            </w:r>
          </w:p>
        </w:tc>
        <w:tc>
          <w:tcPr>
            <w:tcW w:w="2898" w:type="dxa"/>
            <w:vAlign w:val="center"/>
          </w:tcPr>
          <w:p w14:paraId="718A671F" w14:textId="46250239" w:rsidR="0005608F" w:rsidRPr="005E21C3" w:rsidRDefault="00AE121A" w:rsidP="0005608F">
            <w:pPr>
              <w:spacing w:line="276" w:lineRule="auto"/>
              <w:jc w:val="center"/>
              <w:rPr>
                <w:color w:val="EE0000"/>
                <w:sz w:val="22"/>
              </w:rPr>
            </w:pPr>
            <w:r w:rsidRPr="005E21C3">
              <w:rPr>
                <w:color w:val="EE0000"/>
                <w:sz w:val="22"/>
              </w:rPr>
              <w:t>El calendario está diseñado de manera clara y organizada, respetando completamente la estructura de la app original. Incluye un resumen visual intuitivo de los eventos más cercanos y los filtros son fáciles de localizar y usar. Todo es funcional en formato vertical.</w:t>
            </w:r>
          </w:p>
        </w:tc>
        <w:tc>
          <w:tcPr>
            <w:tcW w:w="2794" w:type="dxa"/>
            <w:vAlign w:val="center"/>
          </w:tcPr>
          <w:p w14:paraId="65A309CB" w14:textId="3335C96A" w:rsidR="0005608F" w:rsidRPr="005E21C3" w:rsidRDefault="00AE121A" w:rsidP="0005608F">
            <w:pPr>
              <w:spacing w:line="276" w:lineRule="auto"/>
              <w:jc w:val="center"/>
              <w:rPr>
                <w:color w:val="EE0000"/>
                <w:sz w:val="22"/>
              </w:rPr>
            </w:pPr>
            <w:r w:rsidRPr="005E21C3">
              <w:rPr>
                <w:color w:val="EE0000"/>
                <w:sz w:val="22"/>
              </w:rPr>
              <w:t>El diseño del calendario es adecuado, con los filtros presentes, pero algunos elementos no son tan fáciles de ubicar o utilizar. La estructura es correcta, pero no tan refinada como en la app original.</w:t>
            </w:r>
          </w:p>
        </w:tc>
        <w:tc>
          <w:tcPr>
            <w:tcW w:w="2794" w:type="dxa"/>
            <w:vAlign w:val="center"/>
          </w:tcPr>
          <w:p w14:paraId="3ABBA290" w14:textId="67856AC8" w:rsidR="0005608F" w:rsidRPr="005E21C3" w:rsidRDefault="00AE121A" w:rsidP="0005608F">
            <w:pPr>
              <w:spacing w:line="276" w:lineRule="auto"/>
              <w:jc w:val="center"/>
              <w:rPr>
                <w:color w:val="EE0000"/>
                <w:sz w:val="22"/>
              </w:rPr>
            </w:pPr>
            <w:r w:rsidRPr="005E21C3">
              <w:rPr>
                <w:color w:val="EE0000"/>
                <w:sz w:val="22"/>
              </w:rPr>
              <w:t>El calendario incluye los elementos necesarios (eventos y filtros), pero su disposición es confusa o difícil de utilizar. La estructura general necesita ajustes para alinearse con la app original.</w:t>
            </w:r>
          </w:p>
        </w:tc>
        <w:tc>
          <w:tcPr>
            <w:tcW w:w="2794" w:type="dxa"/>
            <w:vAlign w:val="center"/>
          </w:tcPr>
          <w:p w14:paraId="4B5844C8" w14:textId="6B994F8E" w:rsidR="0005608F" w:rsidRPr="005E21C3" w:rsidRDefault="00AE121A" w:rsidP="0005608F">
            <w:pPr>
              <w:spacing w:line="276" w:lineRule="auto"/>
              <w:jc w:val="center"/>
              <w:rPr>
                <w:color w:val="EE0000"/>
                <w:sz w:val="22"/>
              </w:rPr>
            </w:pPr>
            <w:r w:rsidRPr="005E21C3">
              <w:rPr>
                <w:color w:val="EE0000"/>
                <w:sz w:val="22"/>
              </w:rPr>
              <w:t>El calendario no sigue la estructura de la app original, los filtros son confusos o están ausentes, y la disposición de eventos no es clara.</w:t>
            </w:r>
          </w:p>
        </w:tc>
      </w:tr>
      <w:tr w:rsidR="005E21C3" w:rsidRPr="005E21C3" w14:paraId="75047CA1" w14:textId="77777777" w:rsidTr="00E61ED8">
        <w:trPr>
          <w:trHeight w:val="397"/>
        </w:trPr>
        <w:tc>
          <w:tcPr>
            <w:tcW w:w="2689" w:type="dxa"/>
            <w:vAlign w:val="center"/>
          </w:tcPr>
          <w:p w14:paraId="44846FC3" w14:textId="3E02BB86" w:rsidR="00E61ED8" w:rsidRPr="005E21C3" w:rsidRDefault="00BC0BAC" w:rsidP="00E61ED8">
            <w:pPr>
              <w:spacing w:line="276" w:lineRule="auto"/>
              <w:jc w:val="center"/>
              <w:rPr>
                <w:color w:val="EE0000"/>
                <w:sz w:val="22"/>
              </w:rPr>
            </w:pPr>
            <w:r w:rsidRPr="005E21C3">
              <w:rPr>
                <w:color w:val="EE0000"/>
                <w:sz w:val="22"/>
              </w:rPr>
              <w:t>40</w:t>
            </w:r>
            <w:r w:rsidR="00E61ED8" w:rsidRPr="005E21C3">
              <w:rPr>
                <w:color w:val="EE0000"/>
                <w:sz w:val="22"/>
              </w:rPr>
              <w:t>%</w:t>
            </w:r>
          </w:p>
        </w:tc>
        <w:tc>
          <w:tcPr>
            <w:tcW w:w="2898" w:type="dxa"/>
            <w:vAlign w:val="center"/>
          </w:tcPr>
          <w:p w14:paraId="27C06A54" w14:textId="09E0C878" w:rsidR="00E61ED8" w:rsidRPr="005E21C3" w:rsidRDefault="00BC0BAC" w:rsidP="00E61ED8">
            <w:pPr>
              <w:spacing w:line="276" w:lineRule="auto"/>
              <w:jc w:val="center"/>
              <w:rPr>
                <w:color w:val="EE0000"/>
                <w:sz w:val="22"/>
              </w:rPr>
            </w:pPr>
            <w:r w:rsidRPr="005E21C3">
              <w:rPr>
                <w:color w:val="EE0000"/>
                <w:sz w:val="22"/>
              </w:rPr>
              <w:t>4</w:t>
            </w:r>
          </w:p>
        </w:tc>
        <w:tc>
          <w:tcPr>
            <w:tcW w:w="2794" w:type="dxa"/>
            <w:vAlign w:val="center"/>
          </w:tcPr>
          <w:p w14:paraId="1BBBCDDE" w14:textId="0F774D55" w:rsidR="00E61ED8" w:rsidRPr="005E21C3" w:rsidRDefault="00BC0BAC" w:rsidP="00E61ED8">
            <w:pPr>
              <w:spacing w:line="276" w:lineRule="auto"/>
              <w:jc w:val="center"/>
              <w:rPr>
                <w:color w:val="EE0000"/>
                <w:sz w:val="22"/>
              </w:rPr>
            </w:pPr>
            <w:r w:rsidRPr="005E21C3">
              <w:rPr>
                <w:color w:val="EE0000"/>
                <w:sz w:val="22"/>
              </w:rPr>
              <w:t>3</w:t>
            </w:r>
          </w:p>
        </w:tc>
        <w:tc>
          <w:tcPr>
            <w:tcW w:w="2794" w:type="dxa"/>
            <w:vAlign w:val="center"/>
          </w:tcPr>
          <w:p w14:paraId="0ED57DB7" w14:textId="6EDE7005" w:rsidR="00E61ED8" w:rsidRPr="005E21C3" w:rsidRDefault="00BC0BAC" w:rsidP="00E61ED8">
            <w:pPr>
              <w:spacing w:line="276" w:lineRule="auto"/>
              <w:jc w:val="center"/>
              <w:rPr>
                <w:color w:val="EE0000"/>
                <w:sz w:val="22"/>
              </w:rPr>
            </w:pPr>
            <w:r w:rsidRPr="005E21C3">
              <w:rPr>
                <w:color w:val="EE0000"/>
                <w:sz w:val="22"/>
              </w:rPr>
              <w:t>2</w:t>
            </w:r>
          </w:p>
        </w:tc>
        <w:tc>
          <w:tcPr>
            <w:tcW w:w="2794" w:type="dxa"/>
            <w:vAlign w:val="center"/>
          </w:tcPr>
          <w:p w14:paraId="2F449492" w14:textId="0260244C" w:rsidR="00E61ED8" w:rsidRPr="005E21C3" w:rsidRDefault="00BC0BAC" w:rsidP="00E61ED8">
            <w:pPr>
              <w:spacing w:line="276" w:lineRule="auto"/>
              <w:jc w:val="center"/>
              <w:rPr>
                <w:color w:val="EE0000"/>
                <w:sz w:val="22"/>
              </w:rPr>
            </w:pPr>
            <w:r w:rsidRPr="005E21C3">
              <w:rPr>
                <w:color w:val="EE0000"/>
                <w:sz w:val="22"/>
              </w:rPr>
              <w:t>0.5</w:t>
            </w:r>
          </w:p>
        </w:tc>
      </w:tr>
      <w:tr w:rsidR="005E21C3" w:rsidRPr="005E21C3" w14:paraId="3F9B3567" w14:textId="77777777" w:rsidTr="00A4444D">
        <w:trPr>
          <w:trHeight w:val="856"/>
        </w:trPr>
        <w:tc>
          <w:tcPr>
            <w:tcW w:w="2689" w:type="dxa"/>
            <w:vAlign w:val="center"/>
          </w:tcPr>
          <w:p w14:paraId="0CFE9328" w14:textId="62CE4C2A" w:rsidR="00BF2846" w:rsidRPr="005E21C3" w:rsidRDefault="00AE121A" w:rsidP="00E61ED8">
            <w:pPr>
              <w:spacing w:line="276" w:lineRule="auto"/>
              <w:jc w:val="left"/>
              <w:rPr>
                <w:b/>
                <w:bCs/>
                <w:color w:val="EE0000"/>
                <w:sz w:val="22"/>
              </w:rPr>
            </w:pPr>
            <w:r w:rsidRPr="005E21C3">
              <w:rPr>
                <w:b/>
                <w:bCs/>
                <w:color w:val="EE0000"/>
                <w:sz w:val="22"/>
              </w:rPr>
              <w:t>Diseño del Formulario de Reserva de Eventos</w:t>
            </w:r>
          </w:p>
        </w:tc>
        <w:tc>
          <w:tcPr>
            <w:tcW w:w="2898" w:type="dxa"/>
            <w:vAlign w:val="center"/>
          </w:tcPr>
          <w:p w14:paraId="1D600AFF" w14:textId="27D89559" w:rsidR="0005608F" w:rsidRPr="005E21C3" w:rsidRDefault="00AE121A" w:rsidP="0005608F">
            <w:pPr>
              <w:spacing w:line="276" w:lineRule="auto"/>
              <w:jc w:val="center"/>
              <w:rPr>
                <w:color w:val="EE0000"/>
                <w:sz w:val="22"/>
              </w:rPr>
            </w:pPr>
            <w:r w:rsidRPr="005E21C3">
              <w:rPr>
                <w:color w:val="EE0000"/>
                <w:sz w:val="22"/>
              </w:rPr>
              <w:t>El formulario incluye todos los campos necesarios y está organizado de manera clara y funcional, respetando los colores, estructura y tipografías originales. La usabilidad es excelente en formato vertical.</w:t>
            </w:r>
          </w:p>
        </w:tc>
        <w:tc>
          <w:tcPr>
            <w:tcW w:w="2794" w:type="dxa"/>
            <w:vAlign w:val="center"/>
          </w:tcPr>
          <w:p w14:paraId="0892AB96" w14:textId="33BBC7CD" w:rsidR="0005608F" w:rsidRPr="005E21C3" w:rsidRDefault="00AE121A" w:rsidP="0005608F">
            <w:pPr>
              <w:spacing w:line="276" w:lineRule="auto"/>
              <w:jc w:val="center"/>
              <w:rPr>
                <w:color w:val="EE0000"/>
                <w:sz w:val="22"/>
              </w:rPr>
            </w:pPr>
            <w:r w:rsidRPr="005E21C3">
              <w:rPr>
                <w:color w:val="EE0000"/>
                <w:sz w:val="22"/>
              </w:rPr>
              <w:t>El formulario incluye la mayoría de los campos necesarios, pero algunos aspectos de la disposición o usabilidad podrían mejorarse. La estructura y tipografía son coherentes en su mayoría con la app original.</w:t>
            </w:r>
          </w:p>
        </w:tc>
        <w:tc>
          <w:tcPr>
            <w:tcW w:w="2794" w:type="dxa"/>
            <w:vAlign w:val="center"/>
          </w:tcPr>
          <w:p w14:paraId="7DCD4FE3" w14:textId="208A4632" w:rsidR="0005608F" w:rsidRPr="005E21C3" w:rsidRDefault="00BC0BAC" w:rsidP="0005608F">
            <w:pPr>
              <w:spacing w:line="276" w:lineRule="auto"/>
              <w:jc w:val="center"/>
              <w:rPr>
                <w:color w:val="EE0000"/>
                <w:sz w:val="22"/>
              </w:rPr>
            </w:pPr>
            <w:r w:rsidRPr="005E21C3">
              <w:rPr>
                <w:color w:val="EE0000"/>
                <w:sz w:val="22"/>
              </w:rPr>
              <w:t>El formulario presenta los campos necesarios, pero de manera desordenada o confusa. La estructura o tipografía se alejan notablemente del diseño original.</w:t>
            </w:r>
          </w:p>
        </w:tc>
        <w:tc>
          <w:tcPr>
            <w:tcW w:w="2794" w:type="dxa"/>
            <w:vAlign w:val="center"/>
          </w:tcPr>
          <w:p w14:paraId="487EB2B9" w14:textId="73878354" w:rsidR="0005608F" w:rsidRPr="005E21C3" w:rsidRDefault="00BC0BAC" w:rsidP="0005608F">
            <w:pPr>
              <w:spacing w:line="276" w:lineRule="auto"/>
              <w:jc w:val="center"/>
              <w:rPr>
                <w:color w:val="EE0000"/>
                <w:sz w:val="22"/>
              </w:rPr>
            </w:pPr>
            <w:r w:rsidRPr="005E21C3">
              <w:rPr>
                <w:color w:val="EE0000"/>
                <w:sz w:val="22"/>
              </w:rPr>
              <w:t>El formulario está incompleto o mal diseñado, no sigue la estructura ni los colores de la app original, y su usabilidad es limitada.</w:t>
            </w:r>
          </w:p>
        </w:tc>
      </w:tr>
      <w:tr w:rsidR="005E21C3" w:rsidRPr="005E21C3" w14:paraId="517C53D0" w14:textId="77777777" w:rsidTr="00E61ED8">
        <w:trPr>
          <w:trHeight w:val="397"/>
        </w:trPr>
        <w:tc>
          <w:tcPr>
            <w:tcW w:w="2689" w:type="dxa"/>
            <w:vAlign w:val="center"/>
          </w:tcPr>
          <w:p w14:paraId="6E80E464" w14:textId="63A7AC7E" w:rsidR="00E61ED8" w:rsidRPr="005E21C3" w:rsidRDefault="00BC0BAC" w:rsidP="00E61ED8">
            <w:pPr>
              <w:spacing w:line="276" w:lineRule="auto"/>
              <w:jc w:val="center"/>
              <w:rPr>
                <w:color w:val="EE0000"/>
                <w:sz w:val="22"/>
              </w:rPr>
            </w:pPr>
            <w:r w:rsidRPr="005E21C3">
              <w:rPr>
                <w:color w:val="EE0000"/>
                <w:sz w:val="22"/>
              </w:rPr>
              <w:t>40</w:t>
            </w:r>
            <w:r w:rsidR="00E61ED8" w:rsidRPr="005E21C3">
              <w:rPr>
                <w:color w:val="EE0000"/>
                <w:sz w:val="22"/>
              </w:rPr>
              <w:t>%</w:t>
            </w:r>
          </w:p>
        </w:tc>
        <w:tc>
          <w:tcPr>
            <w:tcW w:w="2898" w:type="dxa"/>
            <w:vAlign w:val="center"/>
          </w:tcPr>
          <w:p w14:paraId="61C6CFDB" w14:textId="3D5D38B9" w:rsidR="00E61ED8" w:rsidRPr="005E21C3" w:rsidRDefault="00BC0BAC" w:rsidP="00E61ED8">
            <w:pPr>
              <w:spacing w:line="276" w:lineRule="auto"/>
              <w:jc w:val="center"/>
              <w:rPr>
                <w:color w:val="EE0000"/>
                <w:sz w:val="22"/>
              </w:rPr>
            </w:pPr>
            <w:r w:rsidRPr="005E21C3">
              <w:rPr>
                <w:color w:val="EE0000"/>
                <w:sz w:val="22"/>
              </w:rPr>
              <w:t>4</w:t>
            </w:r>
          </w:p>
        </w:tc>
        <w:tc>
          <w:tcPr>
            <w:tcW w:w="2794" w:type="dxa"/>
            <w:vAlign w:val="center"/>
          </w:tcPr>
          <w:p w14:paraId="2320E465" w14:textId="3C55E521" w:rsidR="00E61ED8" w:rsidRPr="005E21C3" w:rsidRDefault="00BC0BAC" w:rsidP="00E61ED8">
            <w:pPr>
              <w:spacing w:line="276" w:lineRule="auto"/>
              <w:jc w:val="center"/>
              <w:rPr>
                <w:color w:val="EE0000"/>
                <w:sz w:val="22"/>
              </w:rPr>
            </w:pPr>
            <w:r w:rsidRPr="005E21C3">
              <w:rPr>
                <w:color w:val="EE0000"/>
                <w:sz w:val="22"/>
              </w:rPr>
              <w:t>3</w:t>
            </w:r>
          </w:p>
        </w:tc>
        <w:tc>
          <w:tcPr>
            <w:tcW w:w="2794" w:type="dxa"/>
            <w:vAlign w:val="center"/>
          </w:tcPr>
          <w:p w14:paraId="3FE6B661" w14:textId="4643FE40" w:rsidR="00E61ED8" w:rsidRPr="005E21C3" w:rsidRDefault="00BC0BAC" w:rsidP="00E61ED8">
            <w:pPr>
              <w:spacing w:line="276" w:lineRule="auto"/>
              <w:jc w:val="center"/>
              <w:rPr>
                <w:color w:val="EE0000"/>
                <w:sz w:val="22"/>
              </w:rPr>
            </w:pPr>
            <w:r w:rsidRPr="005E21C3">
              <w:rPr>
                <w:color w:val="EE0000"/>
                <w:sz w:val="22"/>
              </w:rPr>
              <w:t>2</w:t>
            </w:r>
          </w:p>
        </w:tc>
        <w:tc>
          <w:tcPr>
            <w:tcW w:w="2794" w:type="dxa"/>
            <w:vAlign w:val="center"/>
          </w:tcPr>
          <w:p w14:paraId="10EF9037" w14:textId="646CBF97" w:rsidR="00E61ED8" w:rsidRPr="005E21C3" w:rsidRDefault="00BC0BAC" w:rsidP="00E61ED8">
            <w:pPr>
              <w:spacing w:line="276" w:lineRule="auto"/>
              <w:jc w:val="center"/>
              <w:rPr>
                <w:color w:val="EE0000"/>
                <w:sz w:val="22"/>
              </w:rPr>
            </w:pPr>
            <w:r w:rsidRPr="005E21C3">
              <w:rPr>
                <w:color w:val="EE0000"/>
                <w:sz w:val="22"/>
              </w:rPr>
              <w:t>0.5</w:t>
            </w:r>
          </w:p>
        </w:tc>
      </w:tr>
      <w:tr w:rsidR="005E21C3" w:rsidRPr="005E21C3" w14:paraId="409A1EAD" w14:textId="77777777" w:rsidTr="00A4444D">
        <w:trPr>
          <w:trHeight w:val="895"/>
        </w:trPr>
        <w:tc>
          <w:tcPr>
            <w:tcW w:w="2689" w:type="dxa"/>
            <w:vAlign w:val="center"/>
          </w:tcPr>
          <w:p w14:paraId="2E6553FA" w14:textId="45DE2F85" w:rsidR="001F5605" w:rsidRPr="005E21C3" w:rsidRDefault="00150A34" w:rsidP="008D715D">
            <w:pPr>
              <w:spacing w:line="276" w:lineRule="auto"/>
              <w:jc w:val="left"/>
              <w:rPr>
                <w:b/>
                <w:bCs/>
                <w:color w:val="EE0000"/>
                <w:sz w:val="22"/>
              </w:rPr>
            </w:pPr>
            <w:r w:rsidRPr="005E21C3">
              <w:rPr>
                <w:b/>
                <w:bCs/>
                <w:color w:val="EE0000"/>
                <w:sz w:val="22"/>
              </w:rPr>
              <w:lastRenderedPageBreak/>
              <w:t>Presentación, extensión</w:t>
            </w:r>
            <w:r w:rsidR="00BF2846" w:rsidRPr="005E21C3">
              <w:rPr>
                <w:b/>
                <w:bCs/>
                <w:color w:val="EE0000"/>
                <w:sz w:val="22"/>
              </w:rPr>
              <w:t xml:space="preserve">, </w:t>
            </w:r>
            <w:r w:rsidRPr="005E21C3">
              <w:rPr>
                <w:b/>
                <w:bCs/>
                <w:color w:val="EE0000"/>
                <w:sz w:val="22"/>
              </w:rPr>
              <w:t>estructura</w:t>
            </w:r>
            <w:r w:rsidR="00BF2846" w:rsidRPr="005E21C3">
              <w:rPr>
                <w:b/>
                <w:bCs/>
                <w:color w:val="EE0000"/>
                <w:sz w:val="22"/>
              </w:rPr>
              <w:t xml:space="preserve"> y precisión ortográfica.</w:t>
            </w:r>
          </w:p>
        </w:tc>
        <w:tc>
          <w:tcPr>
            <w:tcW w:w="2898" w:type="dxa"/>
            <w:vAlign w:val="center"/>
          </w:tcPr>
          <w:p w14:paraId="0053769D" w14:textId="05D80231" w:rsidR="001F5605" w:rsidRPr="005E21C3" w:rsidRDefault="00BF2846" w:rsidP="00E61ED8">
            <w:pPr>
              <w:spacing w:line="276" w:lineRule="auto"/>
              <w:jc w:val="center"/>
              <w:rPr>
                <w:color w:val="EE0000"/>
                <w:sz w:val="22"/>
              </w:rPr>
            </w:pPr>
            <w:r w:rsidRPr="005E21C3">
              <w:rPr>
                <w:color w:val="EE0000"/>
                <w:sz w:val="22"/>
              </w:rPr>
              <w:t>Responde de forma</w:t>
            </w:r>
            <w:r w:rsidR="004F44C1" w:rsidRPr="005E21C3">
              <w:rPr>
                <w:color w:val="EE0000"/>
                <w:sz w:val="22"/>
              </w:rPr>
              <w:t xml:space="preserve"> ordenad</w:t>
            </w:r>
            <w:r w:rsidRPr="005E21C3">
              <w:rPr>
                <w:color w:val="EE0000"/>
                <w:sz w:val="22"/>
              </w:rPr>
              <w:t xml:space="preserve">a, </w:t>
            </w:r>
            <w:r w:rsidR="004F44C1" w:rsidRPr="005E21C3">
              <w:rPr>
                <w:color w:val="EE0000"/>
                <w:sz w:val="22"/>
              </w:rPr>
              <w:t>comprensible</w:t>
            </w:r>
            <w:r w:rsidRPr="005E21C3">
              <w:rPr>
                <w:color w:val="EE0000"/>
                <w:sz w:val="22"/>
              </w:rPr>
              <w:t xml:space="preserve"> y coherente</w:t>
            </w:r>
            <w:r w:rsidR="004F44C1" w:rsidRPr="005E21C3">
              <w:rPr>
                <w:color w:val="EE0000"/>
                <w:sz w:val="22"/>
              </w:rPr>
              <w:t xml:space="preserve">, profundizando en </w:t>
            </w:r>
            <w:r w:rsidR="00953E60" w:rsidRPr="005E21C3">
              <w:rPr>
                <w:color w:val="EE0000"/>
                <w:sz w:val="22"/>
              </w:rPr>
              <w:t xml:space="preserve">todos los </w:t>
            </w:r>
            <w:r w:rsidR="004F44C1" w:rsidRPr="005E21C3">
              <w:rPr>
                <w:color w:val="EE0000"/>
                <w:sz w:val="22"/>
              </w:rPr>
              <w:t>conceptos e ideas</w:t>
            </w:r>
            <w:r w:rsidR="00B67B4E" w:rsidRPr="005E21C3">
              <w:rPr>
                <w:color w:val="EE0000"/>
                <w:sz w:val="22"/>
              </w:rPr>
              <w:t xml:space="preserve"> que expresa con rigor profesional y desde un punto de vista crítico y reflexivo.</w:t>
            </w:r>
            <w:r w:rsidR="00E61ED8" w:rsidRPr="005E21C3">
              <w:rPr>
                <w:color w:val="EE0000"/>
                <w:sz w:val="22"/>
              </w:rPr>
              <w:t xml:space="preserve"> </w:t>
            </w:r>
            <w:r w:rsidRPr="005E21C3">
              <w:rPr>
                <w:color w:val="EE0000"/>
                <w:sz w:val="22"/>
              </w:rPr>
              <w:t xml:space="preserve">No </w:t>
            </w:r>
            <w:r w:rsidR="00B67B4E" w:rsidRPr="005E21C3">
              <w:rPr>
                <w:color w:val="EE0000"/>
                <w:sz w:val="22"/>
              </w:rPr>
              <w:t>comete</w:t>
            </w:r>
            <w:r w:rsidRPr="005E21C3">
              <w:rPr>
                <w:color w:val="EE0000"/>
                <w:sz w:val="22"/>
              </w:rPr>
              <w:t xml:space="preserve"> errores gramaticales, de ortografía o puntuación. </w:t>
            </w:r>
          </w:p>
        </w:tc>
        <w:tc>
          <w:tcPr>
            <w:tcW w:w="2794" w:type="dxa"/>
            <w:vAlign w:val="center"/>
          </w:tcPr>
          <w:p w14:paraId="1CFA21E1" w14:textId="7D3C6EC4" w:rsidR="001F5605" w:rsidRPr="005E21C3" w:rsidRDefault="00BF2846" w:rsidP="00E61ED8">
            <w:pPr>
              <w:spacing w:line="276" w:lineRule="auto"/>
              <w:jc w:val="center"/>
              <w:rPr>
                <w:color w:val="EE0000"/>
                <w:sz w:val="22"/>
              </w:rPr>
            </w:pPr>
            <w:r w:rsidRPr="005E21C3">
              <w:rPr>
                <w:color w:val="EE0000"/>
                <w:sz w:val="22"/>
              </w:rPr>
              <w:t>Responde de forma ordenada</w:t>
            </w:r>
            <w:r w:rsidR="00953E60" w:rsidRPr="005E21C3">
              <w:rPr>
                <w:color w:val="EE0000"/>
                <w:sz w:val="22"/>
              </w:rPr>
              <w:t>, profundizando en algunos conceptos e ideas</w:t>
            </w:r>
            <w:r w:rsidR="007F7818" w:rsidRPr="005E21C3">
              <w:rPr>
                <w:color w:val="EE0000"/>
                <w:sz w:val="22"/>
              </w:rPr>
              <w:t xml:space="preserve"> que expresa con cierta visión crítica y rigor profesional.</w:t>
            </w:r>
            <w:r w:rsidR="00E61ED8" w:rsidRPr="005E21C3">
              <w:rPr>
                <w:color w:val="EE0000"/>
                <w:sz w:val="22"/>
              </w:rPr>
              <w:t xml:space="preserve"> </w:t>
            </w:r>
            <w:r w:rsidR="00B67B4E" w:rsidRPr="005E21C3">
              <w:rPr>
                <w:color w:val="EE0000"/>
                <w:sz w:val="22"/>
              </w:rPr>
              <w:t>Comete algún error gramatical, ortográfico</w:t>
            </w:r>
            <w:r w:rsidRPr="005E21C3">
              <w:rPr>
                <w:color w:val="EE0000"/>
                <w:sz w:val="22"/>
              </w:rPr>
              <w:t xml:space="preserve"> y/o </w:t>
            </w:r>
            <w:r w:rsidR="00B67B4E" w:rsidRPr="005E21C3">
              <w:rPr>
                <w:color w:val="EE0000"/>
                <w:sz w:val="22"/>
              </w:rPr>
              <w:t xml:space="preserve">de </w:t>
            </w:r>
            <w:r w:rsidRPr="005E21C3">
              <w:rPr>
                <w:color w:val="EE0000"/>
                <w:sz w:val="22"/>
              </w:rPr>
              <w:t>puntuación.</w:t>
            </w:r>
          </w:p>
        </w:tc>
        <w:tc>
          <w:tcPr>
            <w:tcW w:w="2794" w:type="dxa"/>
            <w:vAlign w:val="center"/>
          </w:tcPr>
          <w:p w14:paraId="42F27B19" w14:textId="77F084F3" w:rsidR="001F5605" w:rsidRPr="005E21C3" w:rsidRDefault="00BF2846" w:rsidP="00E61ED8">
            <w:pPr>
              <w:spacing w:line="276" w:lineRule="auto"/>
              <w:jc w:val="center"/>
              <w:rPr>
                <w:color w:val="EE0000"/>
                <w:sz w:val="22"/>
              </w:rPr>
            </w:pPr>
            <w:r w:rsidRPr="005E21C3">
              <w:rPr>
                <w:color w:val="EE0000"/>
                <w:sz w:val="22"/>
              </w:rPr>
              <w:t>Usa un lenguaje</w:t>
            </w:r>
            <w:r w:rsidR="00953E60" w:rsidRPr="005E21C3">
              <w:rPr>
                <w:color w:val="EE0000"/>
                <w:sz w:val="22"/>
              </w:rPr>
              <w:t xml:space="preserve"> comprensible, </w:t>
            </w:r>
            <w:r w:rsidRPr="005E21C3">
              <w:rPr>
                <w:color w:val="EE0000"/>
                <w:sz w:val="22"/>
              </w:rPr>
              <w:t>pero</w:t>
            </w:r>
            <w:r w:rsidR="00953E60" w:rsidRPr="005E21C3">
              <w:rPr>
                <w:color w:val="EE0000"/>
                <w:sz w:val="22"/>
              </w:rPr>
              <w:t xml:space="preserve"> desordenado y sin profundizar en </w:t>
            </w:r>
            <w:r w:rsidR="00B67B4E" w:rsidRPr="005E21C3">
              <w:rPr>
                <w:color w:val="EE0000"/>
                <w:sz w:val="22"/>
              </w:rPr>
              <w:t>las</w:t>
            </w:r>
            <w:r w:rsidR="00953E60" w:rsidRPr="005E21C3">
              <w:rPr>
                <w:color w:val="EE0000"/>
                <w:sz w:val="22"/>
              </w:rPr>
              <w:t xml:space="preserve"> ideas.</w:t>
            </w:r>
            <w:r w:rsidR="007F7818" w:rsidRPr="005E21C3">
              <w:rPr>
                <w:color w:val="EE0000"/>
                <w:sz w:val="22"/>
              </w:rPr>
              <w:t xml:space="preserve"> Falta rigor profesional y visión crítica del contexto.</w:t>
            </w:r>
            <w:r w:rsidR="00E61ED8" w:rsidRPr="005E21C3">
              <w:rPr>
                <w:color w:val="EE0000"/>
                <w:sz w:val="22"/>
              </w:rPr>
              <w:t xml:space="preserve"> </w:t>
            </w:r>
            <w:r w:rsidR="00B67B4E" w:rsidRPr="005E21C3">
              <w:rPr>
                <w:color w:val="EE0000"/>
                <w:sz w:val="22"/>
              </w:rPr>
              <w:t>Comete</w:t>
            </w:r>
            <w:r w:rsidRPr="005E21C3">
              <w:rPr>
                <w:color w:val="EE0000"/>
                <w:sz w:val="22"/>
              </w:rPr>
              <w:t xml:space="preserve"> varios errores ortográficos, de gramática y/o de puntuación.</w:t>
            </w:r>
          </w:p>
        </w:tc>
        <w:tc>
          <w:tcPr>
            <w:tcW w:w="2794" w:type="dxa"/>
            <w:vAlign w:val="center"/>
          </w:tcPr>
          <w:p w14:paraId="6B694572" w14:textId="602F1DFC" w:rsidR="001F5605" w:rsidRPr="005E21C3" w:rsidRDefault="00953E60" w:rsidP="00E61ED8">
            <w:pPr>
              <w:spacing w:line="276" w:lineRule="auto"/>
              <w:jc w:val="center"/>
              <w:rPr>
                <w:color w:val="EE0000"/>
                <w:sz w:val="22"/>
              </w:rPr>
            </w:pPr>
            <w:r w:rsidRPr="005E21C3">
              <w:rPr>
                <w:color w:val="EE0000"/>
                <w:sz w:val="22"/>
              </w:rPr>
              <w:t xml:space="preserve">Presenta </w:t>
            </w:r>
            <w:r w:rsidR="00B67B4E" w:rsidRPr="005E21C3">
              <w:rPr>
                <w:color w:val="EE0000"/>
                <w:sz w:val="22"/>
              </w:rPr>
              <w:t>una respuesta desordenada</w:t>
            </w:r>
            <w:r w:rsidR="007F7818" w:rsidRPr="005E21C3">
              <w:rPr>
                <w:color w:val="EE0000"/>
                <w:sz w:val="22"/>
              </w:rPr>
              <w:t>, pobre e incompleta,</w:t>
            </w:r>
            <w:r w:rsidRPr="005E21C3">
              <w:rPr>
                <w:color w:val="EE0000"/>
                <w:sz w:val="22"/>
              </w:rPr>
              <w:t xml:space="preserve"> que dificulta la comprensión de </w:t>
            </w:r>
            <w:r w:rsidR="00B67B4E" w:rsidRPr="005E21C3">
              <w:rPr>
                <w:color w:val="EE0000"/>
                <w:sz w:val="22"/>
              </w:rPr>
              <w:t xml:space="preserve">las </w:t>
            </w:r>
            <w:r w:rsidRPr="005E21C3">
              <w:rPr>
                <w:color w:val="EE0000"/>
                <w:sz w:val="22"/>
              </w:rPr>
              <w:t xml:space="preserve">ideas que se exponen. </w:t>
            </w:r>
            <w:r w:rsidR="00BF2846" w:rsidRPr="005E21C3">
              <w:rPr>
                <w:color w:val="EE0000"/>
                <w:sz w:val="22"/>
              </w:rPr>
              <w:t>Comete errores gramaticales, de ortografía y puntuación.</w:t>
            </w:r>
          </w:p>
        </w:tc>
      </w:tr>
      <w:tr w:rsidR="005E21C3" w:rsidRPr="005E21C3" w14:paraId="4EA28764" w14:textId="77777777" w:rsidTr="00E61ED8">
        <w:trPr>
          <w:trHeight w:val="397"/>
        </w:trPr>
        <w:tc>
          <w:tcPr>
            <w:tcW w:w="2689" w:type="dxa"/>
            <w:vAlign w:val="center"/>
          </w:tcPr>
          <w:p w14:paraId="3D2FCBDD" w14:textId="7A7741A0" w:rsidR="00E61ED8" w:rsidRPr="005E21C3" w:rsidRDefault="00E61ED8" w:rsidP="00E61ED8">
            <w:pPr>
              <w:spacing w:line="276" w:lineRule="auto"/>
              <w:jc w:val="center"/>
              <w:rPr>
                <w:b/>
                <w:bCs/>
                <w:color w:val="EE0000"/>
                <w:sz w:val="22"/>
              </w:rPr>
            </w:pPr>
            <w:r w:rsidRPr="005E21C3">
              <w:rPr>
                <w:color w:val="EE0000"/>
                <w:sz w:val="22"/>
              </w:rPr>
              <w:t>10%</w:t>
            </w:r>
          </w:p>
        </w:tc>
        <w:tc>
          <w:tcPr>
            <w:tcW w:w="2898" w:type="dxa"/>
            <w:vAlign w:val="center"/>
          </w:tcPr>
          <w:p w14:paraId="6DACB673" w14:textId="4C1D9B86" w:rsidR="00E61ED8" w:rsidRPr="005E21C3" w:rsidRDefault="00E61ED8" w:rsidP="00E61ED8">
            <w:pPr>
              <w:spacing w:line="276" w:lineRule="auto"/>
              <w:jc w:val="center"/>
              <w:rPr>
                <w:color w:val="EE0000"/>
                <w:sz w:val="22"/>
              </w:rPr>
            </w:pPr>
            <w:r w:rsidRPr="005E21C3">
              <w:rPr>
                <w:color w:val="EE0000"/>
                <w:sz w:val="22"/>
              </w:rPr>
              <w:t>1</w:t>
            </w:r>
          </w:p>
        </w:tc>
        <w:tc>
          <w:tcPr>
            <w:tcW w:w="2794" w:type="dxa"/>
            <w:vAlign w:val="center"/>
          </w:tcPr>
          <w:p w14:paraId="15E03977" w14:textId="175B1325" w:rsidR="00E61ED8" w:rsidRPr="005E21C3" w:rsidRDefault="00E61ED8" w:rsidP="00E61ED8">
            <w:pPr>
              <w:spacing w:line="276" w:lineRule="auto"/>
              <w:jc w:val="center"/>
              <w:rPr>
                <w:color w:val="EE0000"/>
                <w:sz w:val="22"/>
              </w:rPr>
            </w:pPr>
            <w:r w:rsidRPr="005E21C3">
              <w:rPr>
                <w:color w:val="EE0000"/>
                <w:sz w:val="22"/>
              </w:rPr>
              <w:t>0.75</w:t>
            </w:r>
          </w:p>
        </w:tc>
        <w:tc>
          <w:tcPr>
            <w:tcW w:w="2794" w:type="dxa"/>
            <w:vAlign w:val="center"/>
          </w:tcPr>
          <w:p w14:paraId="56093C0F" w14:textId="3E931725" w:rsidR="00E61ED8" w:rsidRPr="005E21C3" w:rsidRDefault="00E61ED8" w:rsidP="00E61ED8">
            <w:pPr>
              <w:spacing w:line="276" w:lineRule="auto"/>
              <w:jc w:val="center"/>
              <w:rPr>
                <w:color w:val="EE0000"/>
                <w:sz w:val="22"/>
              </w:rPr>
            </w:pPr>
            <w:r w:rsidRPr="005E21C3">
              <w:rPr>
                <w:color w:val="EE0000"/>
                <w:sz w:val="22"/>
              </w:rPr>
              <w:t>0.5</w:t>
            </w:r>
          </w:p>
        </w:tc>
        <w:tc>
          <w:tcPr>
            <w:tcW w:w="2794" w:type="dxa"/>
            <w:vAlign w:val="center"/>
          </w:tcPr>
          <w:p w14:paraId="3B51DD46" w14:textId="009AD145" w:rsidR="00E61ED8" w:rsidRPr="005E21C3" w:rsidRDefault="00E61ED8" w:rsidP="00E61ED8">
            <w:pPr>
              <w:spacing w:line="276" w:lineRule="auto"/>
              <w:jc w:val="center"/>
              <w:rPr>
                <w:color w:val="EE0000"/>
                <w:sz w:val="22"/>
              </w:rPr>
            </w:pPr>
            <w:r w:rsidRPr="005E21C3">
              <w:rPr>
                <w:color w:val="EE0000"/>
                <w:sz w:val="22"/>
              </w:rPr>
              <w:t>0.25</w:t>
            </w:r>
          </w:p>
        </w:tc>
      </w:tr>
      <w:tr w:rsidR="005E21C3" w:rsidRPr="005E21C3" w14:paraId="0EF8EDB9" w14:textId="77777777" w:rsidTr="00A4444D">
        <w:trPr>
          <w:trHeight w:val="817"/>
        </w:trPr>
        <w:tc>
          <w:tcPr>
            <w:tcW w:w="2689" w:type="dxa"/>
            <w:vAlign w:val="center"/>
          </w:tcPr>
          <w:p w14:paraId="4E9576CC" w14:textId="0D556DAD" w:rsidR="001F5605" w:rsidRPr="005E21C3" w:rsidRDefault="00640BF3" w:rsidP="00E61ED8">
            <w:pPr>
              <w:spacing w:line="276" w:lineRule="auto"/>
              <w:jc w:val="left"/>
              <w:rPr>
                <w:b/>
                <w:bCs/>
                <w:color w:val="EE0000"/>
                <w:sz w:val="22"/>
              </w:rPr>
            </w:pPr>
            <w:r w:rsidRPr="005E21C3">
              <w:rPr>
                <w:b/>
                <w:bCs/>
                <w:color w:val="EE0000"/>
                <w:sz w:val="22"/>
              </w:rPr>
              <w:t>Uso de recursos adicionales</w:t>
            </w:r>
            <w:r w:rsidR="00BF2846" w:rsidRPr="005E21C3">
              <w:rPr>
                <w:b/>
                <w:bCs/>
                <w:color w:val="EE0000"/>
                <w:sz w:val="22"/>
              </w:rPr>
              <w:t xml:space="preserve"> y creatividad en la respuesta.</w:t>
            </w:r>
          </w:p>
        </w:tc>
        <w:tc>
          <w:tcPr>
            <w:tcW w:w="2898" w:type="dxa"/>
            <w:vAlign w:val="center"/>
          </w:tcPr>
          <w:p w14:paraId="56FB57E2" w14:textId="1072B692" w:rsidR="001F5605" w:rsidRPr="005E21C3" w:rsidRDefault="001565DA" w:rsidP="00E61ED8">
            <w:pPr>
              <w:spacing w:line="276" w:lineRule="auto"/>
              <w:jc w:val="center"/>
              <w:rPr>
                <w:color w:val="EE0000"/>
                <w:sz w:val="22"/>
              </w:rPr>
            </w:pPr>
            <w:r w:rsidRPr="005E21C3">
              <w:rPr>
                <w:color w:val="EE0000"/>
                <w:sz w:val="22"/>
              </w:rPr>
              <w:t xml:space="preserve">Utiliza numerosas fuentes de información </w:t>
            </w:r>
            <w:r w:rsidR="001F11A7" w:rsidRPr="005E21C3">
              <w:rPr>
                <w:color w:val="EE0000"/>
                <w:sz w:val="22"/>
              </w:rPr>
              <w:t xml:space="preserve">relevantes, </w:t>
            </w:r>
            <w:r w:rsidRPr="005E21C3">
              <w:rPr>
                <w:color w:val="EE0000"/>
                <w:sz w:val="22"/>
              </w:rPr>
              <w:t xml:space="preserve">fiables y </w:t>
            </w:r>
            <w:r w:rsidR="001F11A7" w:rsidRPr="005E21C3">
              <w:rPr>
                <w:color w:val="EE0000"/>
                <w:sz w:val="22"/>
              </w:rPr>
              <w:t xml:space="preserve">actualizadas. Aporta recursos </w:t>
            </w:r>
            <w:r w:rsidR="00B67B4E" w:rsidRPr="005E21C3">
              <w:rPr>
                <w:color w:val="EE0000"/>
                <w:sz w:val="22"/>
              </w:rPr>
              <w:t xml:space="preserve">adicionales </w:t>
            </w:r>
            <w:r w:rsidR="001F11A7" w:rsidRPr="005E21C3">
              <w:rPr>
                <w:color w:val="EE0000"/>
                <w:sz w:val="22"/>
              </w:rPr>
              <w:t>que clarifican la respuesta.</w:t>
            </w:r>
            <w:r w:rsidR="00BF2846" w:rsidRPr="005E21C3">
              <w:rPr>
                <w:color w:val="EE0000"/>
                <w:sz w:val="22"/>
              </w:rPr>
              <w:t xml:space="preserve"> Responde con gran originalidad,</w:t>
            </w:r>
            <w:r w:rsidR="00B67B4E" w:rsidRPr="005E21C3">
              <w:rPr>
                <w:color w:val="EE0000"/>
                <w:sz w:val="22"/>
              </w:rPr>
              <w:t xml:space="preserve"> haciendo uso de diferentes herramientas y aplicaciones, y</w:t>
            </w:r>
            <w:r w:rsidR="00BF2846" w:rsidRPr="005E21C3">
              <w:rPr>
                <w:color w:val="EE0000"/>
                <w:sz w:val="22"/>
              </w:rPr>
              <w:t xml:space="preserve"> expresando ideas ingeniosas.</w:t>
            </w:r>
          </w:p>
        </w:tc>
        <w:tc>
          <w:tcPr>
            <w:tcW w:w="2794" w:type="dxa"/>
            <w:vAlign w:val="center"/>
          </w:tcPr>
          <w:p w14:paraId="036768E6" w14:textId="68EC11EE" w:rsidR="001F5605" w:rsidRPr="005E21C3" w:rsidRDefault="001F11A7" w:rsidP="00E61ED8">
            <w:pPr>
              <w:spacing w:line="276" w:lineRule="auto"/>
              <w:jc w:val="center"/>
              <w:rPr>
                <w:color w:val="EE0000"/>
                <w:sz w:val="22"/>
              </w:rPr>
            </w:pPr>
            <w:r w:rsidRPr="005E21C3">
              <w:rPr>
                <w:color w:val="EE0000"/>
                <w:sz w:val="22"/>
              </w:rPr>
              <w:t>Utiliza diversas fuentes de información</w:t>
            </w:r>
            <w:r w:rsidR="00B67B4E" w:rsidRPr="005E21C3">
              <w:rPr>
                <w:color w:val="EE0000"/>
                <w:sz w:val="22"/>
              </w:rPr>
              <w:t xml:space="preserve"> actualizadas</w:t>
            </w:r>
            <w:r w:rsidRPr="005E21C3">
              <w:rPr>
                <w:color w:val="EE0000"/>
                <w:sz w:val="22"/>
              </w:rPr>
              <w:t xml:space="preserve">. Aporta </w:t>
            </w:r>
            <w:r w:rsidR="00B67B4E" w:rsidRPr="005E21C3">
              <w:rPr>
                <w:color w:val="EE0000"/>
                <w:sz w:val="22"/>
              </w:rPr>
              <w:t>algún</w:t>
            </w:r>
            <w:r w:rsidR="00884EE8" w:rsidRPr="005E21C3">
              <w:rPr>
                <w:color w:val="EE0000"/>
                <w:sz w:val="22"/>
              </w:rPr>
              <w:t xml:space="preserve"> recurso adicional.</w:t>
            </w:r>
            <w:r w:rsidR="00BF2846" w:rsidRPr="005E21C3">
              <w:rPr>
                <w:color w:val="EE0000"/>
                <w:sz w:val="22"/>
              </w:rPr>
              <w:t xml:space="preserve"> Muestra cierta originalidad en su respuesta, incluyendo nuevas ideas y puntos de vista.</w:t>
            </w:r>
          </w:p>
        </w:tc>
        <w:tc>
          <w:tcPr>
            <w:tcW w:w="2794" w:type="dxa"/>
            <w:vAlign w:val="center"/>
          </w:tcPr>
          <w:p w14:paraId="312FF355" w14:textId="08A22F34" w:rsidR="001F5605" w:rsidRPr="005E21C3" w:rsidRDefault="00884EE8" w:rsidP="00E61ED8">
            <w:pPr>
              <w:spacing w:line="276" w:lineRule="auto"/>
              <w:jc w:val="center"/>
              <w:rPr>
                <w:color w:val="EE0000"/>
                <w:sz w:val="22"/>
              </w:rPr>
            </w:pPr>
            <w:r w:rsidRPr="005E21C3">
              <w:rPr>
                <w:color w:val="EE0000"/>
                <w:sz w:val="22"/>
              </w:rPr>
              <w:t>Utiliza alguna fuente de información</w:t>
            </w:r>
            <w:r w:rsidR="00B67B4E" w:rsidRPr="005E21C3">
              <w:rPr>
                <w:color w:val="EE0000"/>
                <w:sz w:val="22"/>
              </w:rPr>
              <w:t xml:space="preserve"> externa</w:t>
            </w:r>
            <w:r w:rsidRPr="005E21C3">
              <w:rPr>
                <w:color w:val="EE0000"/>
                <w:sz w:val="22"/>
              </w:rPr>
              <w:t>. Aporta alguna imagen o gráfico adicional.</w:t>
            </w:r>
            <w:r w:rsidR="00BF2846" w:rsidRPr="005E21C3">
              <w:rPr>
                <w:color w:val="EE0000"/>
                <w:sz w:val="22"/>
              </w:rPr>
              <w:t xml:space="preserve"> Se hace uso de ideas de otros autores, pero no se aportan ideas y puntos de vista propios.</w:t>
            </w:r>
          </w:p>
        </w:tc>
        <w:tc>
          <w:tcPr>
            <w:tcW w:w="2794" w:type="dxa"/>
            <w:vAlign w:val="center"/>
          </w:tcPr>
          <w:p w14:paraId="1796CB10" w14:textId="0ECC7189" w:rsidR="00766C43" w:rsidRPr="005E21C3" w:rsidRDefault="00884EE8" w:rsidP="00E61ED8">
            <w:pPr>
              <w:spacing w:line="276" w:lineRule="auto"/>
              <w:jc w:val="center"/>
              <w:rPr>
                <w:color w:val="EE0000"/>
                <w:sz w:val="22"/>
              </w:rPr>
            </w:pPr>
            <w:r w:rsidRPr="005E21C3">
              <w:rPr>
                <w:color w:val="EE0000"/>
                <w:sz w:val="22"/>
              </w:rPr>
              <w:t xml:space="preserve">No hace uso de fuentes fiables ni </w:t>
            </w:r>
            <w:r w:rsidR="004D7021" w:rsidRPr="005E21C3">
              <w:rPr>
                <w:color w:val="EE0000"/>
                <w:sz w:val="22"/>
              </w:rPr>
              <w:t>añade recursos adicionales en la respuesta.</w:t>
            </w:r>
            <w:r w:rsidR="00BF2846" w:rsidRPr="005E21C3">
              <w:rPr>
                <w:color w:val="EE0000"/>
                <w:sz w:val="22"/>
              </w:rPr>
              <w:t xml:space="preserve"> Se utilizan ideas de otros autores sin citar.</w:t>
            </w:r>
          </w:p>
        </w:tc>
      </w:tr>
      <w:tr w:rsidR="00E61ED8" w:rsidRPr="005E21C3" w14:paraId="5D3D226F" w14:textId="77777777" w:rsidTr="00E61ED8">
        <w:trPr>
          <w:trHeight w:val="397"/>
        </w:trPr>
        <w:tc>
          <w:tcPr>
            <w:tcW w:w="2689" w:type="dxa"/>
            <w:vAlign w:val="center"/>
          </w:tcPr>
          <w:p w14:paraId="78EB55A9" w14:textId="533B2C2B" w:rsidR="00E61ED8" w:rsidRPr="005E21C3" w:rsidRDefault="00E61ED8" w:rsidP="00E61ED8">
            <w:pPr>
              <w:spacing w:line="276" w:lineRule="auto"/>
              <w:jc w:val="center"/>
              <w:rPr>
                <w:b/>
                <w:bCs/>
                <w:color w:val="EE0000"/>
                <w:sz w:val="22"/>
              </w:rPr>
            </w:pPr>
            <w:r w:rsidRPr="005E21C3">
              <w:rPr>
                <w:color w:val="EE0000"/>
                <w:sz w:val="22"/>
              </w:rPr>
              <w:t>10%</w:t>
            </w:r>
          </w:p>
        </w:tc>
        <w:tc>
          <w:tcPr>
            <w:tcW w:w="2898" w:type="dxa"/>
            <w:vAlign w:val="center"/>
          </w:tcPr>
          <w:p w14:paraId="77423C03" w14:textId="201A3F4C" w:rsidR="00E61ED8" w:rsidRPr="005E21C3" w:rsidRDefault="00E61ED8" w:rsidP="00E61ED8">
            <w:pPr>
              <w:spacing w:line="276" w:lineRule="auto"/>
              <w:jc w:val="center"/>
              <w:rPr>
                <w:color w:val="EE0000"/>
                <w:sz w:val="22"/>
              </w:rPr>
            </w:pPr>
            <w:r w:rsidRPr="005E21C3">
              <w:rPr>
                <w:color w:val="EE0000"/>
                <w:sz w:val="22"/>
              </w:rPr>
              <w:t>1</w:t>
            </w:r>
          </w:p>
        </w:tc>
        <w:tc>
          <w:tcPr>
            <w:tcW w:w="2794" w:type="dxa"/>
            <w:vAlign w:val="center"/>
          </w:tcPr>
          <w:p w14:paraId="4305369A" w14:textId="29FAF9A3" w:rsidR="00E61ED8" w:rsidRPr="005E21C3" w:rsidRDefault="00E61ED8" w:rsidP="00E61ED8">
            <w:pPr>
              <w:spacing w:line="276" w:lineRule="auto"/>
              <w:jc w:val="center"/>
              <w:rPr>
                <w:color w:val="EE0000"/>
                <w:sz w:val="22"/>
              </w:rPr>
            </w:pPr>
            <w:r w:rsidRPr="005E21C3">
              <w:rPr>
                <w:color w:val="EE0000"/>
                <w:sz w:val="22"/>
              </w:rPr>
              <w:t>0.75</w:t>
            </w:r>
          </w:p>
        </w:tc>
        <w:tc>
          <w:tcPr>
            <w:tcW w:w="2794" w:type="dxa"/>
            <w:vAlign w:val="center"/>
          </w:tcPr>
          <w:p w14:paraId="3A0C80FF" w14:textId="1C47B071" w:rsidR="00E61ED8" w:rsidRPr="005E21C3" w:rsidRDefault="00E61ED8" w:rsidP="00E61ED8">
            <w:pPr>
              <w:spacing w:line="276" w:lineRule="auto"/>
              <w:jc w:val="center"/>
              <w:rPr>
                <w:color w:val="EE0000"/>
                <w:sz w:val="22"/>
              </w:rPr>
            </w:pPr>
            <w:r w:rsidRPr="005E21C3">
              <w:rPr>
                <w:color w:val="EE0000"/>
                <w:sz w:val="22"/>
              </w:rPr>
              <w:t>0.5</w:t>
            </w:r>
          </w:p>
        </w:tc>
        <w:tc>
          <w:tcPr>
            <w:tcW w:w="2794" w:type="dxa"/>
            <w:vAlign w:val="center"/>
          </w:tcPr>
          <w:p w14:paraId="0CBD8251" w14:textId="0548AACF" w:rsidR="00E61ED8" w:rsidRPr="005E21C3" w:rsidRDefault="00E61ED8" w:rsidP="00E61ED8">
            <w:pPr>
              <w:spacing w:line="276" w:lineRule="auto"/>
              <w:jc w:val="center"/>
              <w:rPr>
                <w:color w:val="EE0000"/>
                <w:sz w:val="22"/>
              </w:rPr>
            </w:pPr>
            <w:r w:rsidRPr="005E21C3">
              <w:rPr>
                <w:color w:val="EE0000"/>
                <w:sz w:val="22"/>
              </w:rPr>
              <w:t>0.25</w:t>
            </w:r>
          </w:p>
        </w:tc>
      </w:tr>
    </w:tbl>
    <w:p w14:paraId="788C108E" w14:textId="77777777" w:rsidR="006140F9" w:rsidRPr="005E21C3" w:rsidRDefault="006140F9" w:rsidP="006140F9">
      <w:pPr>
        <w:spacing w:line="276" w:lineRule="auto"/>
        <w:rPr>
          <w:color w:val="EE0000"/>
        </w:rPr>
      </w:pPr>
    </w:p>
    <w:p w14:paraId="3C1E0EF7" w14:textId="77777777" w:rsidR="0083187B" w:rsidRPr="005E21C3" w:rsidRDefault="0083187B" w:rsidP="0083187B">
      <w:pPr>
        <w:spacing w:line="276" w:lineRule="auto"/>
        <w:rPr>
          <w:color w:val="EE0000"/>
        </w:rPr>
      </w:pPr>
    </w:p>
    <w:sectPr w:rsidR="0083187B" w:rsidRPr="005E21C3" w:rsidSect="006A76A8">
      <w:pgSz w:w="16838" w:h="11906" w:orient="landscape"/>
      <w:pgMar w:top="1701" w:right="1418" w:bottom="1701" w:left="1418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BF1295D" w14:textId="77777777" w:rsidR="0083467A" w:rsidRDefault="0083467A" w:rsidP="00F565F3">
      <w:r>
        <w:separator/>
      </w:r>
    </w:p>
  </w:endnote>
  <w:endnote w:type="continuationSeparator" w:id="0">
    <w:p w14:paraId="1D5D23F1" w14:textId="77777777" w:rsidR="0083467A" w:rsidRDefault="0083467A" w:rsidP="00F565F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1" w:fontKey="{D1CC7F1C-B003-497E-9BA4-E41088EFF3AB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4926B50C-9E1B-4758-A415-03A45FA6385C}"/>
    <w:embedBold r:id="rId3" w:fontKey="{E2951AA4-985E-460C-9440-A79B80B12E6D}"/>
    <w:embedBoldItalic r:id="rId4" w:fontKey="{936547B2-CA6C-4B45-95AF-4D697E97DB2A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5" w:fontKey="{F3ACF174-31CB-4A99-BA6C-1391FDDC1C48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6" w:fontKey="{AD35FB51-A77A-4F37-B2F3-D22C6D18B860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7" w:fontKey="{291AA98C-0959-49C4-88E5-0D2F887F8583}"/>
    <w:embedBold r:id="rId8" w:fontKey="{918A17DF-875C-4F38-96C9-908721805988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9" w:fontKey="{C6F4EDC8-A6BC-45CC-95C4-F7ABCD3CD27A}"/>
    <w:embedBold r:id="rId10" w:fontKey="{D704916C-F647-44D8-95CD-9980F1DF2ABF}"/>
    <w:embedBoldItalic r:id="rId11" w:fontKey="{06E2D1E0-576A-4B10-9108-2BD2D931A041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2" w:fontKey="{09389E71-9523-419B-8E0C-1EBAD58A1671}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  <w:embedRegular r:id="rId13" w:fontKey="{44369294-EE9B-42E8-8538-B4C5DBB9EE47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653731375"/>
      <w:docPartObj>
        <w:docPartGallery w:val="Page Numbers (Bottom of Page)"/>
        <w:docPartUnique/>
      </w:docPartObj>
    </w:sdtPr>
    <w:sdtContent>
      <w:p w14:paraId="6095F6AE" w14:textId="2F9B8362" w:rsidR="007D1E96" w:rsidRDefault="007D1E96">
        <w:pPr>
          <w:pStyle w:val="Piedepgina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CFE231D" w14:textId="77777777" w:rsidR="0083467A" w:rsidRDefault="0083467A" w:rsidP="00F565F3">
      <w:r>
        <w:separator/>
      </w:r>
    </w:p>
  </w:footnote>
  <w:footnote w:type="continuationSeparator" w:id="0">
    <w:p w14:paraId="5117F7BD" w14:textId="77777777" w:rsidR="0083467A" w:rsidRDefault="0083467A" w:rsidP="00F565F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EEF5E9B" w14:textId="66AEB299" w:rsidR="00AD2A06" w:rsidRDefault="00000000">
    <w:pPr>
      <w:pStyle w:val="Encabezado"/>
    </w:pPr>
    <w:r>
      <w:rPr>
        <w:noProof/>
      </w:rPr>
      <w:pict w14:anchorId="570672B2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528582047" o:spid="_x0000_s1026" type="#_x0000_t75" style="position:absolute;left:0;text-align:left;margin-left:0;margin-top:0;width:595.2pt;height:841.9pt;z-index:-251657216;mso-position-horizontal:center;mso-position-horizontal-relative:margin;mso-position-vertical:center;mso-position-vertical-relative:margin" o:allowincell="f">
          <v:imagedata r:id="rId1" o:title="CESUR-manual didactico-interior-editable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59D7315" w14:textId="2313C17A" w:rsidR="00663EAE" w:rsidRDefault="00000000" w:rsidP="00663EAE">
    <w:pPr>
      <w:pStyle w:val="Encabezado"/>
    </w:pPr>
    <w:r>
      <w:rPr>
        <w:noProof/>
      </w:rPr>
      <w:pict w14:anchorId="30463446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7709220" o:spid="_x0000_s1028" type="#_x0000_t75" style="position:absolute;left:0;text-align:left;margin-left:-85.15pt;margin-top:-71.75pt;width:595.2pt;height:841.9pt;z-index:-251656192;mso-position-horizontal-relative:margin;mso-position-vertical-relative:margin" o:allowincell="f">
          <v:imagedata r:id="rId1" o:title="hoja carta-A4-cesur-comercial"/>
          <w10:wrap anchorx="margin" anchory="margin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8ECD055" w14:textId="188F6BE2" w:rsidR="00AD2A06" w:rsidRDefault="00000000">
    <w:pPr>
      <w:pStyle w:val="Encabezado"/>
    </w:pPr>
    <w:r>
      <w:rPr>
        <w:noProof/>
      </w:rPr>
      <w:pict w14:anchorId="512A8149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528582046" o:spid="_x0000_s1025" type="#_x0000_t75" style="position:absolute;left:0;text-align:left;margin-left:0;margin-top:0;width:595.2pt;height:841.9pt;z-index:-251658240;mso-position-horizontal:center;mso-position-horizontal-relative:margin;mso-position-vertical:center;mso-position-vertical-relative:margin" o:allowincell="f">
          <v:imagedata r:id="rId1" o:title="CESUR-manual didactico-interior-editable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1814D7"/>
    <w:multiLevelType w:val="hybridMultilevel"/>
    <w:tmpl w:val="82240DF2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F4831A6"/>
    <w:multiLevelType w:val="hybridMultilevel"/>
    <w:tmpl w:val="31CCAD4E"/>
    <w:lvl w:ilvl="0" w:tplc="7E1C7844">
      <w:numFmt w:val="bullet"/>
      <w:lvlText w:val=""/>
      <w:lvlJc w:val="left"/>
      <w:pPr>
        <w:ind w:left="1065" w:hanging="705"/>
      </w:pPr>
      <w:rPr>
        <w:rFonts w:ascii="Symbol" w:eastAsiaTheme="minorHAnsi" w:hAnsi="Symbol" w:cstheme="minorBid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5D63CFE"/>
    <w:multiLevelType w:val="hybridMultilevel"/>
    <w:tmpl w:val="3F6450A4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76F15FD"/>
    <w:multiLevelType w:val="hybridMultilevel"/>
    <w:tmpl w:val="5F0477D6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4CF1F4C"/>
    <w:multiLevelType w:val="hybridMultilevel"/>
    <w:tmpl w:val="969AFE90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74B75CB"/>
    <w:multiLevelType w:val="hybridMultilevel"/>
    <w:tmpl w:val="827AF8A0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492911114">
    <w:abstractNumId w:val="4"/>
  </w:num>
  <w:num w:numId="2" w16cid:durableId="854616120">
    <w:abstractNumId w:val="5"/>
  </w:num>
  <w:num w:numId="3" w16cid:durableId="976187186">
    <w:abstractNumId w:val="2"/>
  </w:num>
  <w:num w:numId="4" w16cid:durableId="503516078">
    <w:abstractNumId w:val="1"/>
  </w:num>
  <w:num w:numId="5" w16cid:durableId="33888847">
    <w:abstractNumId w:val="0"/>
  </w:num>
  <w:num w:numId="6" w16cid:durableId="105954798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embedSystemFonts/>
  <w:proofState w:spelling="clean" w:grammar="clean"/>
  <w:defaultTabStop w:val="708"/>
  <w:hyphenationZone w:val="425"/>
  <w:characterSpacingControl w:val="doNotCompress"/>
  <w:hdrShapeDefaults>
    <o:shapedefaults v:ext="edit" spidmax="205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565F3"/>
    <w:rsid w:val="000306FF"/>
    <w:rsid w:val="00030E82"/>
    <w:rsid w:val="00033CAB"/>
    <w:rsid w:val="0005608F"/>
    <w:rsid w:val="00067C02"/>
    <w:rsid w:val="00070410"/>
    <w:rsid w:val="0009400C"/>
    <w:rsid w:val="000D04A6"/>
    <w:rsid w:val="00105B4A"/>
    <w:rsid w:val="00135D24"/>
    <w:rsid w:val="00150A34"/>
    <w:rsid w:val="001565DA"/>
    <w:rsid w:val="001860F0"/>
    <w:rsid w:val="0018639F"/>
    <w:rsid w:val="00190D15"/>
    <w:rsid w:val="001B139D"/>
    <w:rsid w:val="001C6DD0"/>
    <w:rsid w:val="001D58BA"/>
    <w:rsid w:val="001D7069"/>
    <w:rsid w:val="001E6344"/>
    <w:rsid w:val="001E67BA"/>
    <w:rsid w:val="001F11A7"/>
    <w:rsid w:val="001F5605"/>
    <w:rsid w:val="002311BF"/>
    <w:rsid w:val="002441E5"/>
    <w:rsid w:val="002617D2"/>
    <w:rsid w:val="00275A07"/>
    <w:rsid w:val="0029222A"/>
    <w:rsid w:val="002C2B51"/>
    <w:rsid w:val="002F4E08"/>
    <w:rsid w:val="00303ACB"/>
    <w:rsid w:val="0041283F"/>
    <w:rsid w:val="004243A0"/>
    <w:rsid w:val="0043725A"/>
    <w:rsid w:val="00463A70"/>
    <w:rsid w:val="00473972"/>
    <w:rsid w:val="00480F11"/>
    <w:rsid w:val="00483967"/>
    <w:rsid w:val="004B30D4"/>
    <w:rsid w:val="004D470E"/>
    <w:rsid w:val="004D7021"/>
    <w:rsid w:val="004F44C1"/>
    <w:rsid w:val="00510B86"/>
    <w:rsid w:val="005360F7"/>
    <w:rsid w:val="00554EBB"/>
    <w:rsid w:val="00555947"/>
    <w:rsid w:val="00572F52"/>
    <w:rsid w:val="00575423"/>
    <w:rsid w:val="00594EEE"/>
    <w:rsid w:val="005D749C"/>
    <w:rsid w:val="005E21C3"/>
    <w:rsid w:val="005F59BE"/>
    <w:rsid w:val="00607453"/>
    <w:rsid w:val="006140F9"/>
    <w:rsid w:val="00617197"/>
    <w:rsid w:val="00640BF3"/>
    <w:rsid w:val="00663EAE"/>
    <w:rsid w:val="00685413"/>
    <w:rsid w:val="006A76A8"/>
    <w:rsid w:val="006C2C3C"/>
    <w:rsid w:val="007209CD"/>
    <w:rsid w:val="00730B93"/>
    <w:rsid w:val="00737526"/>
    <w:rsid w:val="00752B53"/>
    <w:rsid w:val="00766C43"/>
    <w:rsid w:val="00792233"/>
    <w:rsid w:val="007D1E96"/>
    <w:rsid w:val="007E029F"/>
    <w:rsid w:val="007F7818"/>
    <w:rsid w:val="00826B59"/>
    <w:rsid w:val="0083187B"/>
    <w:rsid w:val="0083467A"/>
    <w:rsid w:val="008459F6"/>
    <w:rsid w:val="00875279"/>
    <w:rsid w:val="00884EE8"/>
    <w:rsid w:val="008B5B4C"/>
    <w:rsid w:val="008D06F1"/>
    <w:rsid w:val="008D715D"/>
    <w:rsid w:val="008E4931"/>
    <w:rsid w:val="008E5E9B"/>
    <w:rsid w:val="008F63AD"/>
    <w:rsid w:val="008F7058"/>
    <w:rsid w:val="00916E07"/>
    <w:rsid w:val="00953E60"/>
    <w:rsid w:val="00954873"/>
    <w:rsid w:val="00974BAC"/>
    <w:rsid w:val="00A1388D"/>
    <w:rsid w:val="00A4444D"/>
    <w:rsid w:val="00A639C8"/>
    <w:rsid w:val="00A64D1C"/>
    <w:rsid w:val="00AD2A06"/>
    <w:rsid w:val="00AE10CC"/>
    <w:rsid w:val="00AE121A"/>
    <w:rsid w:val="00B01CCB"/>
    <w:rsid w:val="00B043FF"/>
    <w:rsid w:val="00B25CB9"/>
    <w:rsid w:val="00B34029"/>
    <w:rsid w:val="00B416AD"/>
    <w:rsid w:val="00B45FD9"/>
    <w:rsid w:val="00B67B4E"/>
    <w:rsid w:val="00B977F2"/>
    <w:rsid w:val="00BC0BAC"/>
    <w:rsid w:val="00BC19D8"/>
    <w:rsid w:val="00BF2846"/>
    <w:rsid w:val="00C06376"/>
    <w:rsid w:val="00C1681F"/>
    <w:rsid w:val="00C330DC"/>
    <w:rsid w:val="00C53705"/>
    <w:rsid w:val="00C55214"/>
    <w:rsid w:val="00C73F40"/>
    <w:rsid w:val="00C82911"/>
    <w:rsid w:val="00CA1FB7"/>
    <w:rsid w:val="00CB007D"/>
    <w:rsid w:val="00CD4025"/>
    <w:rsid w:val="00CE7BEC"/>
    <w:rsid w:val="00D21110"/>
    <w:rsid w:val="00D34673"/>
    <w:rsid w:val="00DA6FDF"/>
    <w:rsid w:val="00DB1F5A"/>
    <w:rsid w:val="00DF32EE"/>
    <w:rsid w:val="00E2227A"/>
    <w:rsid w:val="00E35CA0"/>
    <w:rsid w:val="00E36386"/>
    <w:rsid w:val="00E47317"/>
    <w:rsid w:val="00E61ED8"/>
    <w:rsid w:val="00E865E7"/>
    <w:rsid w:val="00ED337A"/>
    <w:rsid w:val="00F55C77"/>
    <w:rsid w:val="00F565F3"/>
    <w:rsid w:val="00FB7BD7"/>
    <w:rsid w:val="00FC3205"/>
    <w:rsid w:val="00FE19A9"/>
    <w:rsid w:val="00FF23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56D2D03"/>
  <w15:docId w15:val="{99D89CC5-5C7F-4AAE-AEDF-8FC837CAE87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E19A9"/>
    <w:pPr>
      <w:spacing w:after="0" w:line="240" w:lineRule="auto"/>
      <w:contextualSpacing/>
      <w:jc w:val="both"/>
    </w:pPr>
    <w:rPr>
      <w:color w:val="000000" w:themeColor="text1"/>
      <w:sz w:val="24"/>
    </w:rPr>
  </w:style>
  <w:style w:type="paragraph" w:styleId="Ttulo1">
    <w:name w:val="heading 1"/>
    <w:basedOn w:val="Normal"/>
    <w:next w:val="Normal"/>
    <w:link w:val="Ttulo1Car"/>
    <w:uiPriority w:val="9"/>
    <w:qFormat/>
    <w:rsid w:val="00A639C8"/>
    <w:pPr>
      <w:keepNext/>
      <w:keepLines/>
      <w:spacing w:line="360" w:lineRule="auto"/>
      <w:jc w:val="left"/>
      <w:outlineLvl w:val="0"/>
    </w:pPr>
    <w:rPr>
      <w:rFonts w:ascii="Tahoma" w:eastAsiaTheme="majorEastAsia" w:hAnsi="Tahoma" w:cstheme="majorBidi"/>
      <w:b/>
      <w:bCs/>
      <w:caps/>
      <w:color w:val="003D70"/>
      <w:sz w:val="32"/>
      <w:szCs w:val="28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A639C8"/>
    <w:pPr>
      <w:keepNext/>
      <w:keepLines/>
      <w:spacing w:line="360" w:lineRule="auto"/>
      <w:jc w:val="left"/>
      <w:outlineLvl w:val="1"/>
    </w:pPr>
    <w:rPr>
      <w:rFonts w:ascii="Tahoma" w:eastAsiaTheme="majorEastAsia" w:hAnsi="Tahoma" w:cstheme="majorBidi"/>
      <w:b/>
      <w:bCs/>
      <w:color w:val="003D70"/>
      <w:sz w:val="28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A639C8"/>
    <w:pPr>
      <w:keepNext/>
      <w:keepLines/>
      <w:spacing w:line="360" w:lineRule="auto"/>
      <w:jc w:val="left"/>
      <w:outlineLvl w:val="2"/>
    </w:pPr>
    <w:rPr>
      <w:rFonts w:ascii="Tahoma" w:eastAsiaTheme="majorEastAsia" w:hAnsi="Tahoma" w:cstheme="majorBidi"/>
      <w:b/>
      <w:bCs/>
      <w:color w:val="003D70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00A639C8"/>
    <w:pPr>
      <w:keepNext/>
      <w:keepLines/>
      <w:outlineLvl w:val="3"/>
    </w:pPr>
    <w:rPr>
      <w:rFonts w:ascii="Tahoma" w:eastAsiaTheme="majorEastAsia" w:hAnsi="Tahoma" w:cstheme="majorBidi"/>
      <w:b/>
      <w:bCs/>
      <w:i/>
      <w:iCs/>
      <w:color w:val="003D7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A639C8"/>
    <w:rPr>
      <w:rFonts w:ascii="Tahoma" w:eastAsiaTheme="majorEastAsia" w:hAnsi="Tahoma" w:cstheme="majorBidi"/>
      <w:b/>
      <w:bCs/>
      <w:caps/>
      <w:color w:val="003D70"/>
      <w:sz w:val="32"/>
      <w:szCs w:val="28"/>
    </w:rPr>
  </w:style>
  <w:style w:type="character" w:customStyle="1" w:styleId="Ttulo2Car">
    <w:name w:val="Título 2 Car"/>
    <w:basedOn w:val="Fuentedeprrafopredeter"/>
    <w:link w:val="Ttulo2"/>
    <w:uiPriority w:val="9"/>
    <w:rsid w:val="00A639C8"/>
    <w:rPr>
      <w:rFonts w:ascii="Tahoma" w:eastAsiaTheme="majorEastAsia" w:hAnsi="Tahoma" w:cstheme="majorBidi"/>
      <w:b/>
      <w:bCs/>
      <w:color w:val="003D70"/>
      <w:sz w:val="28"/>
      <w:szCs w:val="26"/>
    </w:rPr>
  </w:style>
  <w:style w:type="paragraph" w:styleId="Ttulo">
    <w:name w:val="Title"/>
    <w:basedOn w:val="Normal"/>
    <w:next w:val="Normal"/>
    <w:link w:val="TtuloCar"/>
    <w:uiPriority w:val="10"/>
    <w:qFormat/>
    <w:rsid w:val="00CB007D"/>
    <w:pPr>
      <w:pBdr>
        <w:bottom w:val="single" w:sz="8" w:space="4" w:color="4F81BD" w:themeColor="accent1"/>
      </w:pBdr>
      <w:spacing w:after="300"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tuloCar">
    <w:name w:val="Título Car"/>
    <w:basedOn w:val="Fuentedeprrafopredeter"/>
    <w:link w:val="Ttulo"/>
    <w:uiPriority w:val="10"/>
    <w:rsid w:val="00CB007D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Prrafodelista">
    <w:name w:val="List Paragraph"/>
    <w:basedOn w:val="Normal"/>
    <w:uiPriority w:val="34"/>
    <w:qFormat/>
    <w:rsid w:val="00E36386"/>
    <w:pPr>
      <w:ind w:left="720"/>
    </w:pPr>
  </w:style>
  <w:style w:type="paragraph" w:styleId="TtuloTDC">
    <w:name w:val="TOC Heading"/>
    <w:basedOn w:val="Ttulo1"/>
    <w:next w:val="Normal"/>
    <w:uiPriority w:val="39"/>
    <w:semiHidden/>
    <w:unhideWhenUsed/>
    <w:qFormat/>
    <w:rsid w:val="00CB007D"/>
    <w:pPr>
      <w:outlineLvl w:val="9"/>
    </w:pPr>
  </w:style>
  <w:style w:type="paragraph" w:styleId="Encabezado">
    <w:name w:val="header"/>
    <w:basedOn w:val="Normal"/>
    <w:link w:val="EncabezadoCar"/>
    <w:uiPriority w:val="99"/>
    <w:unhideWhenUsed/>
    <w:rsid w:val="00F565F3"/>
    <w:pPr>
      <w:tabs>
        <w:tab w:val="center" w:pos="4252"/>
        <w:tab w:val="right" w:pos="8504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F565F3"/>
  </w:style>
  <w:style w:type="paragraph" w:styleId="Piedepgina">
    <w:name w:val="footer"/>
    <w:basedOn w:val="Normal"/>
    <w:link w:val="PiedepginaCar"/>
    <w:uiPriority w:val="99"/>
    <w:unhideWhenUsed/>
    <w:rsid w:val="00F565F3"/>
    <w:pPr>
      <w:tabs>
        <w:tab w:val="center" w:pos="4252"/>
        <w:tab w:val="right" w:pos="8504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F565F3"/>
  </w:style>
  <w:style w:type="paragraph" w:styleId="Textodeglobo">
    <w:name w:val="Balloon Text"/>
    <w:basedOn w:val="Normal"/>
    <w:link w:val="TextodegloboCar"/>
    <w:uiPriority w:val="99"/>
    <w:semiHidden/>
    <w:unhideWhenUsed/>
    <w:rsid w:val="00663EAE"/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663EAE"/>
    <w:rPr>
      <w:rFonts w:ascii="Tahoma" w:hAnsi="Tahoma" w:cs="Tahoma"/>
      <w:sz w:val="16"/>
      <w:szCs w:val="16"/>
    </w:rPr>
  </w:style>
  <w:style w:type="character" w:customStyle="1" w:styleId="Ttulo3Car">
    <w:name w:val="Título 3 Car"/>
    <w:basedOn w:val="Fuentedeprrafopredeter"/>
    <w:link w:val="Ttulo3"/>
    <w:uiPriority w:val="9"/>
    <w:rsid w:val="00A639C8"/>
    <w:rPr>
      <w:rFonts w:ascii="Tahoma" w:eastAsiaTheme="majorEastAsia" w:hAnsi="Tahoma" w:cstheme="majorBidi"/>
      <w:b/>
      <w:bCs/>
      <w:color w:val="003D70"/>
      <w:sz w:val="24"/>
    </w:rPr>
  </w:style>
  <w:style w:type="paragraph" w:styleId="TDC1">
    <w:name w:val="toc 1"/>
    <w:basedOn w:val="Normal"/>
    <w:next w:val="Normal"/>
    <w:autoRedefine/>
    <w:uiPriority w:val="39"/>
    <w:unhideWhenUsed/>
    <w:qFormat/>
    <w:rsid w:val="006C2C3C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qFormat/>
    <w:rsid w:val="006C2C3C"/>
    <w:pPr>
      <w:tabs>
        <w:tab w:val="right" w:leader="dot" w:pos="8494"/>
      </w:tabs>
      <w:spacing w:after="100"/>
      <w:ind w:left="221"/>
      <w:jc w:val="left"/>
    </w:pPr>
  </w:style>
  <w:style w:type="paragraph" w:styleId="TDC3">
    <w:name w:val="toc 3"/>
    <w:basedOn w:val="Normal"/>
    <w:next w:val="Normal"/>
    <w:autoRedefine/>
    <w:uiPriority w:val="39"/>
    <w:unhideWhenUsed/>
    <w:qFormat/>
    <w:rsid w:val="006C2C3C"/>
    <w:pPr>
      <w:tabs>
        <w:tab w:val="right" w:pos="442"/>
        <w:tab w:val="right" w:pos="567"/>
        <w:tab w:val="right" w:pos="851"/>
        <w:tab w:val="right" w:leader="dot" w:pos="8494"/>
      </w:tabs>
      <w:spacing w:after="100"/>
      <w:ind w:left="442"/>
      <w:jc w:val="left"/>
    </w:pPr>
  </w:style>
  <w:style w:type="character" w:styleId="Hipervnculo">
    <w:name w:val="Hyperlink"/>
    <w:basedOn w:val="Fuentedeprrafopredeter"/>
    <w:uiPriority w:val="99"/>
    <w:unhideWhenUsed/>
    <w:rsid w:val="00D21110"/>
    <w:rPr>
      <w:color w:val="0000FF" w:themeColor="hyperlink"/>
      <w:u w:val="single"/>
    </w:rPr>
  </w:style>
  <w:style w:type="character" w:customStyle="1" w:styleId="Ttulo4Car">
    <w:name w:val="Título 4 Car"/>
    <w:basedOn w:val="Fuentedeprrafopredeter"/>
    <w:link w:val="Ttulo4"/>
    <w:uiPriority w:val="9"/>
    <w:rsid w:val="00A639C8"/>
    <w:rPr>
      <w:rFonts w:ascii="Tahoma" w:eastAsiaTheme="majorEastAsia" w:hAnsi="Tahoma" w:cstheme="majorBidi"/>
      <w:b/>
      <w:bCs/>
      <w:i/>
      <w:iCs/>
      <w:color w:val="003D70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1E67BA"/>
    <w:rPr>
      <w:sz w:val="20"/>
      <w:szCs w:val="20"/>
    </w:rPr>
  </w:style>
  <w:style w:type="paragraph" w:styleId="ndice1">
    <w:name w:val="index 1"/>
    <w:basedOn w:val="Normal"/>
    <w:next w:val="Normal"/>
    <w:autoRedefine/>
    <w:uiPriority w:val="99"/>
    <w:semiHidden/>
    <w:unhideWhenUsed/>
    <w:rsid w:val="001E67BA"/>
    <w:pPr>
      <w:ind w:left="220" w:hanging="220"/>
    </w:p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1E67BA"/>
    <w:rPr>
      <w:rFonts w:ascii="Verdana" w:hAnsi="Verdana"/>
      <w:color w:val="000000" w:themeColor="text1"/>
      <w:sz w:val="20"/>
      <w:szCs w:val="20"/>
    </w:rPr>
  </w:style>
  <w:style w:type="character" w:styleId="Refdenotaalpie">
    <w:name w:val="footnote reference"/>
    <w:basedOn w:val="Fuentedeprrafopredeter"/>
    <w:uiPriority w:val="99"/>
    <w:semiHidden/>
    <w:unhideWhenUsed/>
    <w:rsid w:val="001E67BA"/>
    <w:rPr>
      <w:vertAlign w:val="superscript"/>
    </w:rPr>
  </w:style>
  <w:style w:type="paragraph" w:styleId="TDC4">
    <w:name w:val="toc 4"/>
    <w:basedOn w:val="Normal"/>
    <w:next w:val="Normal"/>
    <w:autoRedefine/>
    <w:uiPriority w:val="39"/>
    <w:unhideWhenUsed/>
    <w:rsid w:val="006C2C3C"/>
    <w:pPr>
      <w:spacing w:after="100"/>
      <w:ind w:left="658"/>
    </w:pPr>
  </w:style>
  <w:style w:type="paragraph" w:styleId="NormalWeb">
    <w:name w:val="Normal (Web)"/>
    <w:basedOn w:val="Normal"/>
    <w:uiPriority w:val="99"/>
    <w:semiHidden/>
    <w:unhideWhenUsed/>
    <w:rsid w:val="00916E07"/>
    <w:pPr>
      <w:spacing w:before="100" w:beforeAutospacing="1" w:after="100" w:afterAutospacing="1"/>
      <w:contextualSpacing w:val="0"/>
      <w:jc w:val="left"/>
    </w:pPr>
    <w:rPr>
      <w:rFonts w:ascii="Times New Roman" w:eastAsia="Times New Roman" w:hAnsi="Times New Roman" w:cs="Times New Roman"/>
      <w:color w:val="auto"/>
      <w:szCs w:val="24"/>
      <w:lang w:eastAsia="es-ES"/>
    </w:rPr>
  </w:style>
  <w:style w:type="paragraph" w:customStyle="1" w:styleId="Prrafodelista2">
    <w:name w:val="Párrafo de lista2"/>
    <w:basedOn w:val="Normal"/>
    <w:uiPriority w:val="99"/>
    <w:rsid w:val="00B45FD9"/>
    <w:pPr>
      <w:ind w:left="720"/>
      <w:jc w:val="left"/>
    </w:pPr>
    <w:rPr>
      <w:rFonts w:ascii="Times New Roman" w:eastAsia="Calibri" w:hAnsi="Times New Roman" w:cs="Times New Roman"/>
      <w:color w:val="auto"/>
      <w:szCs w:val="24"/>
      <w:lang w:eastAsia="es-ES"/>
    </w:rPr>
  </w:style>
  <w:style w:type="table" w:styleId="Tablaconcuadrcula">
    <w:name w:val="Table Grid"/>
    <w:basedOn w:val="Tablanormal"/>
    <w:uiPriority w:val="59"/>
    <w:rsid w:val="00826B5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header" Target="header2.xml"/><Relationship Id="rId3" Type="http://schemas.openxmlformats.org/officeDocument/2006/relationships/customXml" Target="../customXml/item3.xml"/><Relationship Id="rId7" Type="http://schemas.openxmlformats.org/officeDocument/2006/relationships/settings" Target="settings.xml"/><Relationship Id="rId12" Type="http://schemas.openxmlformats.org/officeDocument/2006/relationships/header" Target="header1.xml"/><Relationship Id="rId17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5" Type="http://schemas.openxmlformats.org/officeDocument/2006/relationships/numbering" Target="numbering.xml"/><Relationship Id="rId15" Type="http://schemas.openxmlformats.org/officeDocument/2006/relationships/header" Target="header3.xml"/><Relationship Id="rId10" Type="http://schemas.openxmlformats.org/officeDocument/2006/relationships/endnotes" Target="endnotes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footer" Target="foot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3.jpe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7412a02e-0296-43a4-8c80-a1aa3c9a9949">
      <Terms xmlns="http://schemas.microsoft.com/office/infopath/2007/PartnerControls"/>
    </lcf76f155ced4ddcb4097134ff3c332f>
    <TaxCatchAll xmlns="7c057341-9a9a-43d5-b339-0e36e11e5525" xsi:nil="true"/>
  </documentManagement>
</p:properti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12BD81F7423CCF45BE7C458FDCEAB5B3" ma:contentTypeVersion="18" ma:contentTypeDescription="Crear nuevo documento." ma:contentTypeScope="" ma:versionID="e8a6f0582f0af74724edd115ce18d963">
  <xsd:schema xmlns:xsd="http://www.w3.org/2001/XMLSchema" xmlns:xs="http://www.w3.org/2001/XMLSchema" xmlns:p="http://schemas.microsoft.com/office/2006/metadata/properties" xmlns:ns2="7412a02e-0296-43a4-8c80-a1aa3c9a9949" xmlns:ns3="7c057341-9a9a-43d5-b339-0e36e11e5525" targetNamespace="http://schemas.microsoft.com/office/2006/metadata/properties" ma:root="true" ma:fieldsID="4f47898411052eee046a0169a29f1a4b" ns2:_="" ns3:_="">
    <xsd:import namespace="7412a02e-0296-43a4-8c80-a1aa3c9a9949"/>
    <xsd:import namespace="7c057341-9a9a-43d5-b339-0e36e11e5525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DateTaken" minOccurs="0"/>
                <xsd:element ref="ns2:MediaServiceAutoKeyPoints" minOccurs="0"/>
                <xsd:element ref="ns2:MediaServiceKeyPoints" minOccurs="0"/>
                <xsd:element ref="ns2:MediaServiceLocation" minOccurs="0"/>
                <xsd:element ref="ns3:SharedWithUsers" minOccurs="0"/>
                <xsd:element ref="ns3:SharedWithDetails" minOccurs="0"/>
                <xsd:element ref="ns2:MediaLengthInSeconds" minOccurs="0"/>
                <xsd:element ref="ns2:lcf76f155ced4ddcb4097134ff3c332f" minOccurs="0"/>
                <xsd:element ref="ns3:TaxCatchAll" minOccurs="0"/>
                <xsd:element ref="ns2:MediaServiceObjectDetectorVersions" minOccurs="0"/>
                <xsd:element ref="ns2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412a02e-0296-43a4-8c80-a1aa3c9a9949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4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KeyPoints" ma:index="15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6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Location" ma:index="17" nillable="true" ma:displayName="Location" ma:internalName="MediaServiceLocation" ma:readOnly="true">
      <xsd:simpleType>
        <xsd:restriction base="dms:Text"/>
      </xsd:simpleType>
    </xsd:element>
    <xsd:element name="MediaLengthInSeconds" ma:index="20" nillable="true" ma:displayName="Length (seconds)" ma:internalName="MediaLengthInSeconds" ma:readOnly="true">
      <xsd:simpleType>
        <xsd:restriction base="dms:Unknown"/>
      </xsd:simpleType>
    </xsd:element>
    <xsd:element name="lcf76f155ced4ddcb4097134ff3c332f" ma:index="22" nillable="true" ma:taxonomy="true" ma:internalName="lcf76f155ced4ddcb4097134ff3c332f" ma:taxonomyFieldName="MediaServiceImageTags" ma:displayName="Etiquetas de imagen" ma:readOnly="false" ma:fieldId="{5cf76f15-5ced-4ddc-b409-7134ff3c332f}" ma:taxonomyMulti="true" ma:sspId="3ba597a3-c398-4824-acd7-b967442122dd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bjectDetectorVersions" ma:index="24" nillable="true" ma:displayName="MediaServiceObjectDetectorVersions" ma:description="" ma:hidden="true" ma:indexed="true" ma:internalName="MediaServiceObjectDetectorVersions" ma:readOnly="true">
      <xsd:simpleType>
        <xsd:restriction base="dms:Text"/>
      </xsd:simpleType>
    </xsd:element>
    <xsd:element name="MediaServiceSearchProperties" ma:index="25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c057341-9a9a-43d5-b339-0e36e11e5525" elementFormDefault="qualified">
    <xsd:import namespace="http://schemas.microsoft.com/office/2006/documentManagement/types"/>
    <xsd:import namespace="http://schemas.microsoft.com/office/infopath/2007/PartnerControls"/>
    <xsd:element name="SharedWithUsers" ma:index="18" nillable="true" ma:displayName="Compartid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9" nillable="true" ma:displayName="Detalles de uso compartido" ma:internalName="SharedWithDetails" ma:readOnly="true">
      <xsd:simpleType>
        <xsd:restriction base="dms:Note">
          <xsd:maxLength value="255"/>
        </xsd:restriction>
      </xsd:simpleType>
    </xsd:element>
    <xsd:element name="TaxCatchAll" ma:index="23" nillable="true" ma:displayName="Taxonomy Catch All Column" ma:hidden="true" ma:list="{73999af3-9ce7-4ed6-b69e-35236f9b37ff}" ma:internalName="TaxCatchAll" ma:showField="CatchAllData" ma:web="7c057341-9a9a-43d5-b339-0e36e11e5525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B45A1B13-4A9E-468A-A0CB-4FDA5147C113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224C26F8-0F07-4282-9639-682B53D72426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2C8D34E3-DA5E-41E7-B580-074FAD541331}">
  <ds:schemaRefs>
    <ds:schemaRef ds:uri="http://schemas.microsoft.com/office/2006/metadata/properties"/>
    <ds:schemaRef ds:uri="http://schemas.microsoft.com/office/infopath/2007/PartnerControls"/>
    <ds:schemaRef ds:uri="7412a02e-0296-43a4-8c80-a1aa3c9a9949"/>
    <ds:schemaRef ds:uri="7c057341-9a9a-43d5-b339-0e36e11e5525"/>
  </ds:schemaRefs>
</ds:datastoreItem>
</file>

<file path=customXml/itemProps4.xml><?xml version="1.0" encoding="utf-8"?>
<ds:datastoreItem xmlns:ds="http://schemas.openxmlformats.org/officeDocument/2006/customXml" ds:itemID="{35B2E44B-632E-4600-B40F-EBE5776548DA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412a02e-0296-43a4-8c80-a1aa3c9a9949"/>
    <ds:schemaRef ds:uri="7c057341-9a9a-43d5-b339-0e36e11e5525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704</TotalTime>
  <Pages>5</Pages>
  <Words>867</Words>
  <Characters>4769</Characters>
  <Application>Microsoft Office Word</Application>
  <DocSecurity>0</DocSecurity>
  <Lines>39</Lines>
  <Paragraphs>11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Hewlett-Packard Company</Company>
  <LinksUpToDate>false</LinksUpToDate>
  <CharactersWithSpaces>5625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jesus.sanchez</dc:creator>
  <cp:lastModifiedBy>Alejandro Muñoz de la Sierra</cp:lastModifiedBy>
  <cp:revision>30</cp:revision>
  <dcterms:created xsi:type="dcterms:W3CDTF">2023-04-20T07:36:00Z</dcterms:created>
  <dcterms:modified xsi:type="dcterms:W3CDTF">2026-01-08T11:54:00Z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0x01010012BD81F7423CCF45BE7C458FDCEAB5B3</vt:lpwstr>
  </property>
</Properties>
</file>